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73" w:rsidRPr="001D3013" w:rsidRDefault="003D0D73">
      <w:pPr>
        <w:pStyle w:val="ConsPlusNormal"/>
        <w:jc w:val="right"/>
        <w:outlineLvl w:val="0"/>
        <w:rPr>
          <w:color w:val="000000"/>
        </w:rPr>
      </w:pPr>
      <w:r w:rsidRPr="001D3013">
        <w:rPr>
          <w:color w:val="000000"/>
        </w:rPr>
        <w:t>Приложение 1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к решению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Совета депутатов муниципальном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образовании - Милославский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муниципальный район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Рязанской области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 xml:space="preserve">от 23 октября </w:t>
      </w:r>
      <w:smartTag w:uri="urn:schemas-microsoft-com:office:smarttags" w:element="metricconverter">
        <w:smartTagPr>
          <w:attr w:name="ProductID" w:val="2014 г"/>
        </w:smartTagPr>
        <w:r w:rsidRPr="001D3013">
          <w:rPr>
            <w:color w:val="000000"/>
          </w:rPr>
          <w:t>2014 г</w:t>
        </w:r>
      </w:smartTag>
      <w:r w:rsidRPr="001D3013">
        <w:rPr>
          <w:color w:val="000000"/>
        </w:rPr>
        <w:t>. N 239/26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center"/>
        <w:rPr>
          <w:color w:val="000000"/>
        </w:rPr>
      </w:pPr>
      <w:bookmarkStart w:id="0" w:name="P88"/>
      <w:bookmarkEnd w:id="0"/>
      <w:r w:rsidRPr="001D3013">
        <w:rPr>
          <w:color w:val="000000"/>
        </w:rPr>
        <w:t>КОРРЕКТИРУЮЩИЙ КОЭФФИЦИЕНТ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БАЗОВОЙ ДОХОДНОСТИ К2 ДЛЯ ИСЧИСЛЕНИЯ СУММЫ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ЕДИНОГО НАЛОГА НА ВМЕНЕННЫЙ ДОХОД ПРИ ОСУЩЕСТВЛЕНИИ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ДЕЯТЕЛЬНОСТИ ПО ОКАЗАНИЮ БЫТОВЫХ УСЛУГ</w:t>
      </w:r>
    </w:p>
    <w:p w:rsidR="003D0D73" w:rsidRPr="001D3013" w:rsidRDefault="003D0D73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D0D73" w:rsidRPr="001D301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Список изменяющих документов</w:t>
            </w:r>
          </w:p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 xml:space="preserve">(в ред. </w:t>
            </w:r>
            <w:hyperlink r:id="rId4" w:history="1">
              <w:r w:rsidRPr="001D3013">
                <w:rPr>
                  <w:color w:val="000000"/>
                </w:rPr>
                <w:t>Решения</w:t>
              </w:r>
            </w:hyperlink>
            <w:r w:rsidRPr="001D3013">
              <w:rPr>
                <w:color w:val="000000"/>
              </w:rPr>
              <w:t xml:space="preserve"> Думы муниципального образования - Милославский муниципальный</w:t>
            </w:r>
          </w:p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район Рязанской области от 22.12.2016 N 409/44)</w:t>
            </w:r>
          </w:p>
        </w:tc>
      </w:tr>
    </w:tbl>
    <w:p w:rsidR="003D0D73" w:rsidRPr="001D3013" w:rsidRDefault="003D0D7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474"/>
        <w:gridCol w:w="2778"/>
        <w:gridCol w:w="680"/>
        <w:gridCol w:w="737"/>
        <w:gridCol w:w="794"/>
        <w:gridCol w:w="1474"/>
      </w:tblGrid>
      <w:tr w:rsidR="003D0D73" w:rsidRPr="001D3013">
        <w:tc>
          <w:tcPr>
            <w:tcW w:w="113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 xml:space="preserve">Коды видов экономической деятельности по </w:t>
            </w:r>
            <w:hyperlink r:id="rId5" w:history="1">
              <w:r w:rsidRPr="001D3013">
                <w:rPr>
                  <w:color w:val="000000"/>
                </w:rPr>
                <w:t>ОКВЭД2</w:t>
              </w:r>
            </w:hyperlink>
          </w:p>
        </w:tc>
        <w:tc>
          <w:tcPr>
            <w:tcW w:w="147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 xml:space="preserve">Коды услуг по </w:t>
            </w:r>
            <w:hyperlink r:id="rId6" w:history="1">
              <w:r w:rsidRPr="001D3013">
                <w:rPr>
                  <w:color w:val="000000"/>
                </w:rPr>
                <w:t>ОКПД2</w:t>
              </w:r>
            </w:hyperlink>
          </w:p>
        </w:tc>
        <w:tc>
          <w:tcPr>
            <w:tcW w:w="2778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685" w:type="dxa"/>
            <w:gridSpan w:val="4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Значение К2</w:t>
            </w:r>
          </w:p>
        </w:tc>
      </w:tr>
      <w:tr w:rsidR="003D0D73" w:rsidRPr="001D3013">
        <w:tc>
          <w:tcPr>
            <w:tcW w:w="113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68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р.п. Милославское</w:t>
            </w:r>
          </w:p>
        </w:tc>
        <w:tc>
          <w:tcPr>
            <w:tcW w:w="73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с. Чернава, п. Центральный</w:t>
            </w:r>
          </w:p>
        </w:tc>
        <w:tc>
          <w:tcPr>
            <w:tcW w:w="79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 прочих населенных пунктах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значений</w:t>
            </w:r>
          </w:p>
        </w:tc>
      </w:tr>
      <w:tr w:rsidR="003D0D73" w:rsidRPr="001D3013">
        <w:tc>
          <w:tcPr>
            <w:tcW w:w="9071" w:type="dxa"/>
            <w:gridSpan w:val="7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Оказание бытовых услуг, в том числе:</w:t>
            </w:r>
          </w:p>
        </w:tc>
      </w:tr>
      <w:tr w:rsidR="003D0D73" w:rsidRPr="001D3013">
        <w:tc>
          <w:tcPr>
            <w:tcW w:w="9071" w:type="dxa"/>
            <w:gridSpan w:val="7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Оказание бытовых услуг специализированными предприятиями (организациями) и индивидуальными предприятиями:</w:t>
            </w: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7" w:history="1">
              <w:r w:rsidRPr="001D3013">
                <w:rPr>
                  <w:color w:val="000000"/>
                </w:rPr>
                <w:t>15.20.5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680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737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79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1474" w:type="dxa"/>
            <w:vMerge w:val="restart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hyperlink r:id="rId8" w:history="1">
              <w:r w:rsidRPr="001D3013">
                <w:rPr>
                  <w:color w:val="000000"/>
                </w:rPr>
                <w:t>95.23.10.100</w:t>
              </w:r>
            </w:hyperlink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Услуги по ремонту обуви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hyperlink r:id="rId9" w:history="1">
              <w:r w:rsidRPr="001D3013">
                <w:rPr>
                  <w:color w:val="000000"/>
                </w:rPr>
                <w:t>95.23.10.140</w:t>
              </w:r>
            </w:hyperlink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Услуги по окраске обуви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10" w:history="1">
              <w:r w:rsidRPr="001D3013">
                <w:rPr>
                  <w:color w:val="000000"/>
                </w:rPr>
                <w:t>13.92.2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680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0,153</w:t>
            </w:r>
          </w:p>
        </w:tc>
        <w:tc>
          <w:tcPr>
            <w:tcW w:w="737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0,129</w:t>
            </w:r>
          </w:p>
        </w:tc>
        <w:tc>
          <w:tcPr>
            <w:tcW w:w="79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1474" w:type="dxa"/>
            <w:vMerge w:val="restart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11" w:history="1">
              <w:r w:rsidRPr="001D3013">
                <w:rPr>
                  <w:color w:val="000000"/>
                </w:rPr>
                <w:t>13.99.4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12" w:history="1">
              <w:r w:rsidRPr="001D3013">
                <w:rPr>
                  <w:color w:val="000000"/>
                </w:rPr>
                <w:t>14.11.2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Пошив одежды из кожи по индивидуального заказу населения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13" w:history="1">
              <w:r w:rsidRPr="001D3013">
                <w:rPr>
                  <w:color w:val="000000"/>
                </w:rPr>
                <w:t>14.19.5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14" w:history="1">
              <w:r w:rsidRPr="001D3013">
                <w:rPr>
                  <w:color w:val="000000"/>
                </w:rPr>
                <w:t>14.20.2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Пошив меховых изделий по индивидуальному заказу населения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15" w:history="1">
              <w:r w:rsidRPr="001D3013">
                <w:rPr>
                  <w:color w:val="000000"/>
                </w:rPr>
                <w:t>14.31.2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16" w:history="1">
              <w:r w:rsidRPr="001D3013">
                <w:rPr>
                  <w:color w:val="000000"/>
                </w:rPr>
                <w:t>14.39.2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17" w:history="1">
              <w:r w:rsidRPr="001D3013">
                <w:rPr>
                  <w:color w:val="000000"/>
                </w:rPr>
                <w:t>95.29.11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Ремонт одежды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18" w:history="1">
              <w:r w:rsidRPr="001D3013">
                <w:rPr>
                  <w:color w:val="000000"/>
                </w:rPr>
                <w:t>95.29.12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Ремонт текстильных изделий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19" w:history="1">
              <w:r w:rsidRPr="001D3013">
                <w:rPr>
                  <w:color w:val="000000"/>
                </w:rPr>
                <w:t>95.29.13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Ремонт трикотажных изделий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hyperlink r:id="rId20" w:history="1">
              <w:r w:rsidRPr="001D3013">
                <w:rPr>
                  <w:color w:val="000000"/>
                </w:rPr>
                <w:t>95.29.11.440</w:t>
              </w:r>
            </w:hyperlink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Услуги по ремонту головных уборов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21" w:history="1">
              <w:r w:rsidRPr="001D3013">
                <w:rPr>
                  <w:color w:val="000000"/>
                </w:rPr>
                <w:t>25.50.1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680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0,363</w:t>
            </w:r>
          </w:p>
        </w:tc>
        <w:tc>
          <w:tcPr>
            <w:tcW w:w="737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0,269</w:t>
            </w:r>
          </w:p>
        </w:tc>
        <w:tc>
          <w:tcPr>
            <w:tcW w:w="79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1474" w:type="dxa"/>
            <w:vMerge w:val="restart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22" w:history="1">
              <w:r w:rsidRPr="001D3013">
                <w:rPr>
                  <w:color w:val="000000"/>
                </w:rPr>
                <w:t>25.61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Обработка металлов и нанесение покрытий на металлы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23" w:history="1">
              <w:r w:rsidRPr="001D3013">
                <w:rPr>
                  <w:color w:val="000000"/>
                </w:rPr>
                <w:t>25.62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Обработка металлических изделий механическая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24" w:history="1">
              <w:r w:rsidRPr="001D3013">
                <w:rPr>
                  <w:color w:val="000000"/>
                </w:rPr>
                <w:t>25.99.3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hyperlink r:id="rId25" w:history="1">
              <w:r w:rsidRPr="001D3013">
                <w:rPr>
                  <w:color w:val="000000"/>
                </w:rPr>
                <w:t>25.99.99.218</w:t>
              </w:r>
            </w:hyperlink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Услуги по изготовлению памятников, ограждений, ворот из металла по индивидуальному заказу населения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26" w:history="1">
              <w:r w:rsidRPr="001D3013">
                <w:rPr>
                  <w:color w:val="000000"/>
                </w:rPr>
                <w:t>33.12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Ремонт ручных инструментов с механическим приводом (электроинструментов)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27" w:history="1">
              <w:r w:rsidRPr="001D3013">
                <w:rPr>
                  <w:color w:val="000000"/>
                </w:rPr>
                <w:t>95.11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28" w:history="1">
              <w:r w:rsidRPr="001D3013">
                <w:rPr>
                  <w:color w:val="000000"/>
                </w:rPr>
                <w:t>95.12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Ремонт коммуникационного оборудования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29" w:history="1">
              <w:r w:rsidRPr="001D3013">
                <w:rPr>
                  <w:color w:val="000000"/>
                </w:rPr>
                <w:t>95.21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Ремонт электронной бытовой техники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30" w:history="1">
              <w:r w:rsidRPr="001D3013">
                <w:rPr>
                  <w:color w:val="000000"/>
                </w:rPr>
                <w:t>95.22.1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Ремонт бытовой техники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31" w:history="1">
              <w:r w:rsidRPr="001D3013">
                <w:rPr>
                  <w:color w:val="000000"/>
                </w:rPr>
                <w:t>95.22.2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Ремонт домашнего и садового оборудования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32" w:history="1">
              <w:r w:rsidRPr="001D3013">
                <w:rPr>
                  <w:color w:val="000000"/>
                </w:rPr>
                <w:t>95.25.1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Ремонт часов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33" w:history="1">
              <w:r w:rsidRPr="001D3013">
                <w:rPr>
                  <w:color w:val="000000"/>
                </w:rPr>
                <w:t>95.25.2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Ремонт ювелирных изделий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34" w:history="1">
              <w:r w:rsidRPr="001D3013">
                <w:rPr>
                  <w:color w:val="000000"/>
                </w:rPr>
                <w:t>95.29.4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Ремонт металлоизделий бытового и хозяйственного назначения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35" w:history="1">
              <w:r w:rsidRPr="001D3013">
                <w:rPr>
                  <w:color w:val="000000"/>
                </w:rPr>
                <w:t>95.29.5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Ремонт бытовых осветительных приборов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hyperlink r:id="rId36" w:history="1">
              <w:r w:rsidRPr="001D3013">
                <w:rPr>
                  <w:color w:val="000000"/>
                </w:rPr>
                <w:t>95.21.10.200</w:t>
              </w:r>
            </w:hyperlink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Услуги по техническому обслуживание бытовой радиоэлектронной аппаратуры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hyperlink r:id="rId37" w:history="1">
              <w:r w:rsidRPr="001D3013">
                <w:rPr>
                  <w:color w:val="000000"/>
                </w:rPr>
                <w:t>43.22.12.140</w:t>
              </w:r>
            </w:hyperlink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Работы по ремонту и техническому обслуживанию бытовых отопительных котлов и бойлеров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38" w:history="1">
              <w:r w:rsidRPr="001D3013">
                <w:rPr>
                  <w:color w:val="000000"/>
                </w:rPr>
                <w:t>95.24.1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Ремонт мебели</w:t>
            </w:r>
          </w:p>
        </w:tc>
        <w:tc>
          <w:tcPr>
            <w:tcW w:w="68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73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79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0,176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39" w:history="1">
              <w:r w:rsidRPr="001D3013">
                <w:rPr>
                  <w:color w:val="000000"/>
                </w:rPr>
                <w:t>96.01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Стирка и химическая чистка текстильных и меховых изделий</w:t>
            </w:r>
          </w:p>
        </w:tc>
        <w:tc>
          <w:tcPr>
            <w:tcW w:w="68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73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79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0,083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40" w:history="1">
              <w:r w:rsidRPr="001D3013">
                <w:rPr>
                  <w:color w:val="000000"/>
                </w:rPr>
                <w:t>43.21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Производство электромонтажных работ</w:t>
            </w:r>
          </w:p>
        </w:tc>
        <w:tc>
          <w:tcPr>
            <w:tcW w:w="680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0,457</w:t>
            </w:r>
          </w:p>
        </w:tc>
        <w:tc>
          <w:tcPr>
            <w:tcW w:w="737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0,374</w:t>
            </w:r>
          </w:p>
        </w:tc>
        <w:tc>
          <w:tcPr>
            <w:tcW w:w="79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0,328</w:t>
            </w:r>
          </w:p>
        </w:tc>
        <w:tc>
          <w:tcPr>
            <w:tcW w:w="1474" w:type="dxa"/>
            <w:vMerge w:val="restart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41" w:history="1">
              <w:r w:rsidRPr="001D3013">
                <w:rPr>
                  <w:color w:val="000000"/>
                </w:rPr>
                <w:t>43.22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42" w:history="1">
              <w:r w:rsidRPr="001D3013">
                <w:rPr>
                  <w:color w:val="000000"/>
                </w:rPr>
                <w:t>43.29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Производство прочих строительно-монтажных работ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43" w:history="1">
              <w:r w:rsidRPr="001D3013">
                <w:rPr>
                  <w:color w:val="000000"/>
                </w:rPr>
                <w:t>43.31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Работы штукатурные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44" w:history="1">
              <w:r w:rsidRPr="001D3013">
                <w:rPr>
                  <w:color w:val="000000"/>
                </w:rPr>
                <w:t>43.32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Работы столярные и плотничные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45" w:history="1">
              <w:r w:rsidRPr="001D3013">
                <w:rPr>
                  <w:color w:val="000000"/>
                </w:rPr>
                <w:t>43.32.1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46" w:history="1">
              <w:r w:rsidRPr="001D3013">
                <w:rPr>
                  <w:color w:val="000000"/>
                </w:rPr>
                <w:t>43.32.2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47" w:history="1">
              <w:r w:rsidRPr="001D3013">
                <w:rPr>
                  <w:color w:val="000000"/>
                </w:rPr>
                <w:t>43.32.3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48" w:history="1">
              <w:r w:rsidRPr="001D3013">
                <w:rPr>
                  <w:color w:val="000000"/>
                </w:rPr>
                <w:t>43.33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Работы по устройству покрытий полов и облицовке стен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49" w:history="1">
              <w:r w:rsidRPr="001D3013">
                <w:rPr>
                  <w:color w:val="000000"/>
                </w:rPr>
                <w:t>43.34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Производство малярных и стекольных работ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50" w:history="1">
              <w:r w:rsidRPr="001D3013">
                <w:rPr>
                  <w:color w:val="000000"/>
                </w:rPr>
                <w:t>43.39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Производство прочих отделочных и завершающих работ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51" w:history="1">
              <w:r w:rsidRPr="001D3013">
                <w:rPr>
                  <w:color w:val="000000"/>
                </w:rPr>
                <w:t>43.91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Производство кровельных работ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52" w:history="1">
              <w:r w:rsidRPr="001D3013">
                <w:rPr>
                  <w:color w:val="000000"/>
                </w:rPr>
                <w:t>43.99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53" w:history="1">
              <w:r w:rsidRPr="001D3013">
                <w:rPr>
                  <w:color w:val="000000"/>
                </w:rPr>
                <w:t>74.20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Деятельность в области фотографии</w:t>
            </w:r>
          </w:p>
        </w:tc>
        <w:tc>
          <w:tcPr>
            <w:tcW w:w="68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0,246</w:t>
            </w:r>
          </w:p>
        </w:tc>
        <w:tc>
          <w:tcPr>
            <w:tcW w:w="73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79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hyperlink r:id="rId54" w:history="1">
              <w:r w:rsidRPr="001D3013">
                <w:rPr>
                  <w:color w:val="000000"/>
                </w:rPr>
                <w:t>96.02.19.111</w:t>
              </w:r>
            </w:hyperlink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Услуги по СПА уходу по телу, включая гигиенические, релаксирующие, эстетические методы с использованием косметических средств, природных и преформированных факторов воздействия</w:t>
            </w:r>
          </w:p>
        </w:tc>
        <w:tc>
          <w:tcPr>
            <w:tcW w:w="68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73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79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55" w:history="1">
              <w:r w:rsidRPr="001D3013">
                <w:rPr>
                  <w:color w:val="000000"/>
                </w:rPr>
                <w:t>96.04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Деятельность физкультурно-оздоровительная (деятельность бань, душевых)</w:t>
            </w:r>
          </w:p>
        </w:tc>
        <w:tc>
          <w:tcPr>
            <w:tcW w:w="68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73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0,023</w:t>
            </w:r>
          </w:p>
        </w:tc>
        <w:tc>
          <w:tcPr>
            <w:tcW w:w="79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0,023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56" w:history="1">
              <w:r w:rsidRPr="001D3013">
                <w:rPr>
                  <w:color w:val="000000"/>
                </w:rPr>
                <w:t>96.02.1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Предоставление парикмахерских услуг</w:t>
            </w:r>
          </w:p>
        </w:tc>
        <w:tc>
          <w:tcPr>
            <w:tcW w:w="680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737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79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1474" w:type="dxa"/>
            <w:vMerge w:val="restart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57" w:history="1">
              <w:r w:rsidRPr="001D3013">
                <w:rPr>
                  <w:color w:val="000000"/>
                </w:rPr>
                <w:t>96.02.2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  <w:vMerge w:val="restart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hyperlink r:id="rId58" w:history="1">
              <w:r w:rsidRPr="001D3013">
                <w:rPr>
                  <w:color w:val="000000"/>
                </w:rPr>
                <w:t>77.21.10</w:t>
              </w:r>
            </w:hyperlink>
          </w:p>
        </w:tc>
        <w:tc>
          <w:tcPr>
            <w:tcW w:w="2778" w:type="dxa"/>
            <w:tcBorders>
              <w:bottom w:val="nil"/>
            </w:tcBorders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Услуги по прокату оборудования для отдыха, развлечений и занятий спортом</w:t>
            </w:r>
          </w:p>
        </w:tc>
        <w:tc>
          <w:tcPr>
            <w:tcW w:w="680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737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79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1474" w:type="dxa"/>
            <w:vMerge w:val="restart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blPrEx>
          <w:tblBorders>
            <w:insideH w:val="none" w:sz="0" w:space="0" w:color="auto"/>
          </w:tblBorders>
        </w:tblPrEx>
        <w:tc>
          <w:tcPr>
            <w:tcW w:w="113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hyperlink r:id="rId59" w:history="1">
              <w:r w:rsidRPr="001D3013">
                <w:rPr>
                  <w:color w:val="000000"/>
                </w:rPr>
                <w:t>77.22.10</w:t>
              </w:r>
            </w:hyperlink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Услуги по прокату видеокассет и аудиокассет, грампластинок, компакт-дисков (CD), цифровых видеодисков (DVD),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hyperlink r:id="rId60" w:history="1">
              <w:r w:rsidRPr="001D3013">
                <w:rPr>
                  <w:color w:val="000000"/>
                </w:rPr>
                <w:t>77.29</w:t>
              </w:r>
            </w:hyperlink>
          </w:p>
        </w:tc>
        <w:tc>
          <w:tcPr>
            <w:tcW w:w="2778" w:type="dxa"/>
            <w:tcBorders>
              <w:top w:val="nil"/>
            </w:tcBorders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Услуги по прокату прочих бытовых изделий и предметов личного пользования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  <w:vMerge w:val="restart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hyperlink r:id="rId61" w:history="1">
              <w:r w:rsidRPr="001D3013">
                <w:rPr>
                  <w:color w:val="000000"/>
                </w:rPr>
                <w:t>96.03.11.311</w:t>
              </w:r>
            </w:hyperlink>
          </w:p>
        </w:tc>
        <w:tc>
          <w:tcPr>
            <w:tcW w:w="2778" w:type="dxa"/>
            <w:tcBorders>
              <w:bottom w:val="nil"/>
            </w:tcBorders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Услуги по установке, снятию окраски надмогильных сооружений</w:t>
            </w:r>
          </w:p>
        </w:tc>
        <w:tc>
          <w:tcPr>
            <w:tcW w:w="680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0,398</w:t>
            </w:r>
          </w:p>
        </w:tc>
        <w:tc>
          <w:tcPr>
            <w:tcW w:w="737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0,351</w:t>
            </w:r>
          </w:p>
        </w:tc>
        <w:tc>
          <w:tcPr>
            <w:tcW w:w="79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0,293</w:t>
            </w:r>
          </w:p>
        </w:tc>
        <w:tc>
          <w:tcPr>
            <w:tcW w:w="1474" w:type="dxa"/>
            <w:vMerge w:val="restart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blPrEx>
          <w:tblBorders>
            <w:insideH w:val="none" w:sz="0" w:space="0" w:color="auto"/>
          </w:tblBorders>
        </w:tblPrEx>
        <w:tc>
          <w:tcPr>
            <w:tcW w:w="113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hyperlink r:id="rId62" w:history="1">
              <w:r w:rsidRPr="001D3013">
                <w:rPr>
                  <w:color w:val="000000"/>
                </w:rPr>
                <w:t>96.03.11.312</w:t>
              </w:r>
            </w:hyperlink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Услуги по нанесению надписей на памятниках, мраморных досках, крепление фотографий на памятниках, высечке барельефов, выполнение графических портретов на памятниках, скульптурные работы и т.п.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blPrEx>
          <w:tblBorders>
            <w:insideH w:val="none" w:sz="0" w:space="0" w:color="auto"/>
          </w:tblBorders>
        </w:tblPrEx>
        <w:tc>
          <w:tcPr>
            <w:tcW w:w="113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hyperlink r:id="rId63" w:history="1">
              <w:r w:rsidRPr="001D3013">
                <w:rPr>
                  <w:color w:val="000000"/>
                </w:rPr>
                <w:t>96.03.11.313</w:t>
              </w:r>
            </w:hyperlink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Услуги по установке и ремонту ограды, памятных знаков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blPrEx>
          <w:tblBorders>
            <w:insideH w:val="none" w:sz="0" w:space="0" w:color="auto"/>
          </w:tblBorders>
        </w:tblPrEx>
        <w:tc>
          <w:tcPr>
            <w:tcW w:w="113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hyperlink r:id="rId64" w:history="1">
              <w:r w:rsidRPr="001D3013">
                <w:rPr>
                  <w:color w:val="000000"/>
                </w:rPr>
                <w:t>96.03.11.316</w:t>
              </w:r>
            </w:hyperlink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Услуги по изготовлению надгробных сооружений из различных материалов и их реставрация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blPrEx>
          <w:tblBorders>
            <w:insideH w:val="none" w:sz="0" w:space="0" w:color="auto"/>
          </w:tblBorders>
        </w:tblPrEx>
        <w:tc>
          <w:tcPr>
            <w:tcW w:w="113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hyperlink r:id="rId65" w:history="1">
              <w:r w:rsidRPr="001D3013">
                <w:rPr>
                  <w:color w:val="000000"/>
                </w:rPr>
                <w:t>96.03.12.114</w:t>
              </w:r>
            </w:hyperlink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Услуги организатора ритуала по похоронам,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blPrEx>
          <w:tblBorders>
            <w:insideH w:val="none" w:sz="0" w:space="0" w:color="auto"/>
          </w:tblBorders>
        </w:tblPrEx>
        <w:tc>
          <w:tcPr>
            <w:tcW w:w="113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hyperlink r:id="rId66" w:history="1">
              <w:r w:rsidRPr="001D3013">
                <w:rPr>
                  <w:color w:val="000000"/>
                </w:rPr>
                <w:t>96.03.12.115</w:t>
              </w:r>
            </w:hyperlink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Услуги по организации похорон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blPrEx>
          <w:tblBorders>
            <w:insideH w:val="none" w:sz="0" w:space="0" w:color="auto"/>
          </w:tblBorders>
        </w:tblPrEx>
        <w:tc>
          <w:tcPr>
            <w:tcW w:w="113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hyperlink r:id="rId67" w:history="1">
              <w:r w:rsidRPr="001D3013">
                <w:rPr>
                  <w:color w:val="000000"/>
                </w:rPr>
                <w:t>96.03.12.119</w:t>
              </w:r>
            </w:hyperlink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Услуги по перевозке тела (останков умершего на кладбище (крематорий)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blPrEx>
          <w:tblBorders>
            <w:insideH w:val="none" w:sz="0" w:space="0" w:color="auto"/>
          </w:tblBorders>
        </w:tblPrEx>
        <w:tc>
          <w:tcPr>
            <w:tcW w:w="113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hyperlink r:id="rId68" w:history="1">
              <w:r w:rsidRPr="001D3013">
                <w:rPr>
                  <w:color w:val="000000"/>
                </w:rPr>
                <w:t>96.03.12.122</w:t>
              </w:r>
            </w:hyperlink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Услуги по пошиву, изготовлению и прокату похоронных принадлежностей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hyperlink r:id="rId69" w:history="1">
              <w:r w:rsidRPr="001D3013">
                <w:rPr>
                  <w:color w:val="000000"/>
                </w:rPr>
                <w:t>96.03.12.123</w:t>
              </w:r>
            </w:hyperlink>
          </w:p>
        </w:tc>
        <w:tc>
          <w:tcPr>
            <w:tcW w:w="2778" w:type="dxa"/>
            <w:tcBorders>
              <w:top w:val="nil"/>
            </w:tcBorders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Услуги по изготовлению траурных венков, искусственных цветов, гирлянд</w:t>
            </w:r>
          </w:p>
        </w:tc>
        <w:tc>
          <w:tcPr>
            <w:tcW w:w="68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70" w:history="1">
              <w:r w:rsidRPr="001D3013">
                <w:rPr>
                  <w:color w:val="000000"/>
                </w:rPr>
                <w:t>93.29.3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Организация обрядов (свадеб, юбилеев), в т.ч. музыкальное сопровождение</w:t>
            </w:r>
          </w:p>
        </w:tc>
        <w:tc>
          <w:tcPr>
            <w:tcW w:w="68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0,491</w:t>
            </w:r>
          </w:p>
        </w:tc>
        <w:tc>
          <w:tcPr>
            <w:tcW w:w="73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0,409</w:t>
            </w:r>
          </w:p>
        </w:tc>
        <w:tc>
          <w:tcPr>
            <w:tcW w:w="79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0,363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r:id="rId71" w:history="1">
              <w:r w:rsidRPr="001D3013">
                <w:rPr>
                  <w:color w:val="000000"/>
                </w:rPr>
                <w:t>96.09</w:t>
              </w:r>
            </w:hyperlink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68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73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79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0,176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</w:tbl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ind w:firstLine="540"/>
        <w:jc w:val="both"/>
        <w:rPr>
          <w:color w:val="000000"/>
        </w:rPr>
      </w:pPr>
      <w:r w:rsidRPr="001D3013">
        <w:rPr>
          <w:color w:val="000000"/>
        </w:rPr>
        <w:t xml:space="preserve">Примечание: к бытовым услугам относятся коды видов деятельности в соответствии с Общероссийским </w:t>
      </w:r>
      <w:hyperlink r:id="rId72" w:history="1">
        <w:r w:rsidRPr="001D3013">
          <w:rPr>
            <w:color w:val="000000"/>
          </w:rPr>
          <w:t>классификатором</w:t>
        </w:r>
      </w:hyperlink>
      <w:r w:rsidRPr="001D3013">
        <w:rPr>
          <w:color w:val="000000"/>
        </w:rPr>
        <w:t xml:space="preserve"> видов экономической деятельности (ОКВЭД2) и коды услуг в соответствии с Общероссийским </w:t>
      </w:r>
      <w:hyperlink r:id="rId73" w:history="1">
        <w:r w:rsidRPr="001D3013">
          <w:rPr>
            <w:color w:val="000000"/>
          </w:rPr>
          <w:t>классификатором</w:t>
        </w:r>
      </w:hyperlink>
      <w:r w:rsidRPr="001D3013">
        <w:rPr>
          <w:color w:val="000000"/>
        </w:rPr>
        <w:t xml:space="preserve"> продукции по видам экономической деятельности (ОКПД2), определенные Правительством Российской Федерации.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right"/>
        <w:outlineLvl w:val="0"/>
        <w:rPr>
          <w:color w:val="000000"/>
        </w:rPr>
      </w:pPr>
      <w:r w:rsidRPr="001D3013">
        <w:rPr>
          <w:color w:val="000000"/>
        </w:rPr>
        <w:t>Приложение 2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к решению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Совета депутатов муниципальном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образовании - Милославский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муниципальный район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Рязанской области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от 23 октября 2014 г. N 239/26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center"/>
        <w:rPr>
          <w:color w:val="000000"/>
        </w:rPr>
      </w:pPr>
      <w:bookmarkStart w:id="1" w:name="P362"/>
      <w:bookmarkEnd w:id="1"/>
      <w:r w:rsidRPr="001D3013">
        <w:rPr>
          <w:color w:val="000000"/>
        </w:rPr>
        <w:t>КОРРЕКТИРУЮЩИЙ КОЭФФИЦИЕНТ БАЗОВОЙ ДОХОДНОСТИ К2 ДЛЯ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ИСЧИСЛЕНИЯ СУММЫ ЕДИНОГО НАЛОГА НА ВМЕНЕННЫЙ ДОХОД ПРИ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ОСУЩЕСТВЛЕНИИ ДЕЯТЕЛЬНОСТИ ПО ОКАЗАНИЮ ВЕТЕРИНАРНЫХ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УСЛУГ НА 2015 ГОД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rPr>
          <w:color w:val="000000"/>
        </w:rPr>
        <w:sectPr w:rsidR="003D0D73" w:rsidRPr="001D3013" w:rsidSect="001D3013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85"/>
        <w:gridCol w:w="3855"/>
        <w:gridCol w:w="1020"/>
        <w:gridCol w:w="1020"/>
        <w:gridCol w:w="1139"/>
        <w:gridCol w:w="1366"/>
      </w:tblGrid>
      <w:tr w:rsidR="003D0D73" w:rsidRPr="001D3013">
        <w:tc>
          <w:tcPr>
            <w:tcW w:w="1285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855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545" w:type="dxa"/>
            <w:gridSpan w:val="4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Значение К2</w:t>
            </w:r>
          </w:p>
        </w:tc>
      </w:tr>
      <w:tr w:rsidR="003D0D73" w:rsidRPr="001D3013">
        <w:tc>
          <w:tcPr>
            <w:tcW w:w="1285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3855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р.п. Милославское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с. Чернава, п. Центральный</w:t>
            </w:r>
          </w:p>
        </w:tc>
        <w:tc>
          <w:tcPr>
            <w:tcW w:w="1139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 прочих населенных пунктах</w:t>
            </w:r>
          </w:p>
        </w:tc>
        <w:tc>
          <w:tcPr>
            <w:tcW w:w="1366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D0D73" w:rsidRPr="001D3013">
        <w:tc>
          <w:tcPr>
            <w:tcW w:w="1285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2ВУ</w:t>
            </w:r>
          </w:p>
        </w:tc>
        <w:tc>
          <w:tcPr>
            <w:tcW w:w="3855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Оказание ветеринарных услуг организациями и предпринимателями: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139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6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285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bookmarkStart w:id="2" w:name="P380"/>
            <w:bookmarkEnd w:id="2"/>
            <w:r w:rsidRPr="001D3013">
              <w:rPr>
                <w:color w:val="000000"/>
              </w:rPr>
              <w:t>2ВУ-1</w:t>
            </w:r>
          </w:p>
        </w:tc>
        <w:tc>
          <w:tcPr>
            <w:tcW w:w="3855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оснащенными собственной клинической лабораторией с проведением гематологического и биохимического анализов крови, анализов мочи и кала (не менее чем на два рабочих места - одного сухого рабочего места и одного отдельного влажного рабочего места)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0,059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0,047</w:t>
            </w:r>
          </w:p>
        </w:tc>
        <w:tc>
          <w:tcPr>
            <w:tcW w:w="1139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136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285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bookmarkStart w:id="3" w:name="P386"/>
            <w:bookmarkEnd w:id="3"/>
            <w:r w:rsidRPr="001D3013">
              <w:rPr>
                <w:color w:val="000000"/>
              </w:rPr>
              <w:t>2ВУ-2</w:t>
            </w:r>
          </w:p>
        </w:tc>
        <w:tc>
          <w:tcPr>
            <w:tcW w:w="3855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имеющими службу скорой ветеринарной помощи (не менее 1 автотранспортного средства) и оказывающими ветеринарную помощь круглосуточно по месту содержания больного животного (по вызову)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0,047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1139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136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285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bookmarkStart w:id="4" w:name="P392"/>
            <w:bookmarkEnd w:id="4"/>
            <w:r w:rsidRPr="001D3013">
              <w:rPr>
                <w:color w:val="000000"/>
              </w:rPr>
              <w:t>2ВУ-3</w:t>
            </w:r>
          </w:p>
        </w:tc>
        <w:tc>
          <w:tcPr>
            <w:tcW w:w="3855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 xml:space="preserve">оснащенными собственной клинической лабораторией (согласно </w:t>
            </w:r>
            <w:hyperlink w:anchor="P386" w:history="1">
              <w:r w:rsidRPr="001D3013">
                <w:rPr>
                  <w:color w:val="000000"/>
                </w:rPr>
                <w:t>подвиду 2ВУ-1</w:t>
              </w:r>
            </w:hyperlink>
            <w:r w:rsidRPr="001D3013">
              <w:rPr>
                <w:color w:val="000000"/>
              </w:rPr>
              <w:t xml:space="preserve">) и имеющими службу скорой ветеринарной помощи (согласно </w:t>
            </w:r>
            <w:hyperlink w:anchor="P386" w:history="1">
              <w:r w:rsidRPr="001D3013">
                <w:rPr>
                  <w:color w:val="000000"/>
                </w:rPr>
                <w:t>подвиду 2ВУ-2</w:t>
              </w:r>
            </w:hyperlink>
            <w:r w:rsidRPr="001D3013">
              <w:rPr>
                <w:color w:val="000000"/>
              </w:rPr>
              <w:t>)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1139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136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285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2ВУ-4</w:t>
            </w:r>
          </w:p>
        </w:tc>
        <w:tc>
          <w:tcPr>
            <w:tcW w:w="3855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 xml:space="preserve">другими организациями и индивидуальными предпринимателями (деятельность которых не подпадает под </w:t>
            </w:r>
            <w:hyperlink w:anchor="P380" w:history="1">
              <w:r w:rsidRPr="001D3013">
                <w:rPr>
                  <w:color w:val="000000"/>
                </w:rPr>
                <w:t>подвиды 2ВУ-1</w:t>
              </w:r>
            </w:hyperlink>
            <w:r w:rsidRPr="001D3013">
              <w:rPr>
                <w:color w:val="000000"/>
              </w:rPr>
              <w:t xml:space="preserve">, </w:t>
            </w:r>
            <w:hyperlink w:anchor="P386" w:history="1">
              <w:r w:rsidRPr="001D3013">
                <w:rPr>
                  <w:color w:val="000000"/>
                </w:rPr>
                <w:t>2ВУ-2</w:t>
              </w:r>
            </w:hyperlink>
            <w:r w:rsidRPr="001D3013">
              <w:rPr>
                <w:color w:val="000000"/>
              </w:rPr>
              <w:t xml:space="preserve">, </w:t>
            </w:r>
            <w:hyperlink w:anchor="P392" w:history="1">
              <w:r w:rsidRPr="001D3013">
                <w:rPr>
                  <w:color w:val="000000"/>
                </w:rPr>
                <w:t>2ВУ-3</w:t>
              </w:r>
            </w:hyperlink>
            <w:r w:rsidRPr="001D3013">
              <w:rPr>
                <w:color w:val="000000"/>
              </w:rPr>
              <w:t>):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139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6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285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2ВУ-4.1</w:t>
            </w:r>
          </w:p>
        </w:tc>
        <w:tc>
          <w:tcPr>
            <w:tcW w:w="3855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учреждениями (некоммерческими организациями)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1139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136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285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2ВУ-4.2</w:t>
            </w:r>
          </w:p>
        </w:tc>
        <w:tc>
          <w:tcPr>
            <w:tcW w:w="3855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организациями (коммерческими) и индивид. предпринимателями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0,457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0,258</w:t>
            </w:r>
          </w:p>
        </w:tc>
        <w:tc>
          <w:tcPr>
            <w:tcW w:w="1139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136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</w:tbl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right"/>
        <w:outlineLvl w:val="0"/>
        <w:rPr>
          <w:color w:val="000000"/>
        </w:rPr>
      </w:pPr>
      <w:r w:rsidRPr="001D3013">
        <w:rPr>
          <w:color w:val="000000"/>
        </w:rPr>
        <w:t>Приложение 3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к решению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Совета депутатов муниципальном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образовании - Милославский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муниципальный район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Рязанской области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от 23 октября 2014 г. N 239/26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center"/>
        <w:rPr>
          <w:color w:val="000000"/>
        </w:rPr>
      </w:pPr>
      <w:bookmarkStart w:id="5" w:name="P429"/>
      <w:bookmarkEnd w:id="5"/>
      <w:r w:rsidRPr="001D3013">
        <w:rPr>
          <w:color w:val="000000"/>
        </w:rPr>
        <w:t>КОРРЕКТИРУЮЩИЙ КОЭФФИЦИЕНТ БАЗОВОЙ ДОХОДНОСТИ К2 ДЛЯ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ИСЧИСЛЕНИЯ СУММЫ ЕДИНОГО НАЛОГА НА ВМЕНЕННЫЙ ДОХОД ПРИ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ОСУЩЕСТВЛЕНИИ ДЕЯТЕЛЬНОСТИ ПО ОКАЗАНИЮ УСЛУГ ПО РЕМОНТУ,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ТЕХНИЧЕСКОМУ ОБСЛУЖИВАНИЮ И МОЙКЕ АВТОТРАНСПОРТНЫХ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СРЕДСТВ НА 2015 ГОД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4"/>
        <w:gridCol w:w="3499"/>
        <w:gridCol w:w="1384"/>
        <w:gridCol w:w="1020"/>
        <w:gridCol w:w="1174"/>
        <w:gridCol w:w="1366"/>
      </w:tblGrid>
      <w:tr w:rsidR="003D0D73" w:rsidRPr="001D3013">
        <w:tc>
          <w:tcPr>
            <w:tcW w:w="120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499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944" w:type="dxa"/>
            <w:gridSpan w:val="4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Значение К2</w:t>
            </w:r>
          </w:p>
        </w:tc>
      </w:tr>
      <w:tr w:rsidR="003D0D73" w:rsidRPr="001D3013">
        <w:tc>
          <w:tcPr>
            <w:tcW w:w="120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3499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38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р.п. Милославское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с. Чернава, п. Центральный</w:t>
            </w:r>
          </w:p>
        </w:tc>
        <w:tc>
          <w:tcPr>
            <w:tcW w:w="11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 прочих населенных пунктах</w:t>
            </w:r>
          </w:p>
        </w:tc>
        <w:tc>
          <w:tcPr>
            <w:tcW w:w="1366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D0D73" w:rsidRPr="001D3013">
        <w:tc>
          <w:tcPr>
            <w:tcW w:w="120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А</w:t>
            </w:r>
          </w:p>
        </w:tc>
        <w:tc>
          <w:tcPr>
            <w:tcW w:w="3499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Б</w:t>
            </w:r>
          </w:p>
        </w:tc>
        <w:tc>
          <w:tcPr>
            <w:tcW w:w="138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2</w:t>
            </w:r>
          </w:p>
        </w:tc>
        <w:tc>
          <w:tcPr>
            <w:tcW w:w="11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3</w:t>
            </w:r>
          </w:p>
        </w:tc>
        <w:tc>
          <w:tcPr>
            <w:tcW w:w="1366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4</w:t>
            </w:r>
          </w:p>
        </w:tc>
      </w:tr>
      <w:tr w:rsidR="003D0D73" w:rsidRPr="001D3013">
        <w:tc>
          <w:tcPr>
            <w:tcW w:w="120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ЗТО</w:t>
            </w:r>
          </w:p>
        </w:tc>
        <w:tc>
          <w:tcPr>
            <w:tcW w:w="3499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Оказание по ремонту, техническому обслуживанию и мойке автотранспортных средств, в том числе:</w:t>
            </w:r>
          </w:p>
        </w:tc>
        <w:tc>
          <w:tcPr>
            <w:tcW w:w="138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1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6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20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ЗТО-1</w:t>
            </w:r>
          </w:p>
        </w:tc>
        <w:tc>
          <w:tcPr>
            <w:tcW w:w="3499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оказание услуг по ремонту и техническому обслуживанию автотранспортных средств,</w:t>
            </w:r>
          </w:p>
        </w:tc>
        <w:tc>
          <w:tcPr>
            <w:tcW w:w="138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0,795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0,702</w:t>
            </w:r>
          </w:p>
        </w:tc>
        <w:tc>
          <w:tcPr>
            <w:tcW w:w="11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0,702</w:t>
            </w:r>
          </w:p>
        </w:tc>
        <w:tc>
          <w:tcPr>
            <w:tcW w:w="136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20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ЗТО-2</w:t>
            </w:r>
          </w:p>
        </w:tc>
        <w:tc>
          <w:tcPr>
            <w:tcW w:w="3499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оказание услуг по мойке автотранспортных средств</w:t>
            </w:r>
          </w:p>
        </w:tc>
        <w:tc>
          <w:tcPr>
            <w:tcW w:w="138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0,795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0,702</w:t>
            </w:r>
          </w:p>
        </w:tc>
        <w:tc>
          <w:tcPr>
            <w:tcW w:w="11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0,702</w:t>
            </w:r>
          </w:p>
        </w:tc>
        <w:tc>
          <w:tcPr>
            <w:tcW w:w="136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</w:tbl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right"/>
        <w:outlineLvl w:val="0"/>
        <w:rPr>
          <w:color w:val="000000"/>
        </w:rPr>
      </w:pPr>
      <w:r w:rsidRPr="001D3013">
        <w:rPr>
          <w:color w:val="000000"/>
        </w:rPr>
        <w:t>Приложение 4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к решению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Совета депутатов муниципальном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образовании - Милославский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муниципальный район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Рязанской области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от 23 октября 2014 г. N 239/26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center"/>
        <w:rPr>
          <w:color w:val="000000"/>
        </w:rPr>
      </w:pPr>
      <w:bookmarkStart w:id="6" w:name="P479"/>
      <w:bookmarkEnd w:id="6"/>
      <w:r w:rsidRPr="001D3013">
        <w:rPr>
          <w:color w:val="000000"/>
        </w:rPr>
        <w:t>КОРРЕКТИРУЮЩИЙ КОЭФФИЦИЕНТ БАЗОВОЙ ДОХОДНОСТИ К2 ДЛЯ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ИСЧИСЛЕНИЯ СУММЫ ЕДИНОГО НАЛОГА НА ВМЕНЕННЫЙ ДОХОД ОКАЗАНИЯ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УСЛУГ ПО ПРЕДОСТАВЛЕНИЮ ВО ВРЕМЕННОЕ ВЛАДЕНИЕ (В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ПОЛЬЗОВАНИЕ) МЕСТ ДЛЯ СТОЯНКИ АВТОТРАНСПОРТНЫХ СРЕДСТВ,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А ТАКЖЕ ПО ХРАНЕНИЮ АВТОТРАНСПОРТНЫХ СРЕДСТВ НА ПЛАТНЫХ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СТОЯНКАХ (ЗА ИСКЛЮЧЕНИЕМ ШТРАФНЫХ АВТОСТОЯНОК)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НА 2015 ГОД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3"/>
        <w:gridCol w:w="3418"/>
        <w:gridCol w:w="1077"/>
        <w:gridCol w:w="1361"/>
        <w:gridCol w:w="1144"/>
        <w:gridCol w:w="1411"/>
      </w:tblGrid>
      <w:tr w:rsidR="003D0D73" w:rsidRPr="001D3013">
        <w:tc>
          <w:tcPr>
            <w:tcW w:w="1213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418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993" w:type="dxa"/>
            <w:gridSpan w:val="4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Значение К2</w:t>
            </w:r>
          </w:p>
        </w:tc>
      </w:tr>
      <w:tr w:rsidR="003D0D73" w:rsidRPr="001D3013">
        <w:tc>
          <w:tcPr>
            <w:tcW w:w="1213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3418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р.п. Милославское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с. Чернава, п. Центральный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 прочих населенных пунктах</w:t>
            </w:r>
          </w:p>
        </w:tc>
        <w:tc>
          <w:tcPr>
            <w:tcW w:w="141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D0D73" w:rsidRPr="001D3013">
        <w:tc>
          <w:tcPr>
            <w:tcW w:w="1213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А</w:t>
            </w:r>
          </w:p>
        </w:tc>
        <w:tc>
          <w:tcPr>
            <w:tcW w:w="3418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Б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2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3</w:t>
            </w:r>
          </w:p>
        </w:tc>
        <w:tc>
          <w:tcPr>
            <w:tcW w:w="141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4</w:t>
            </w:r>
          </w:p>
        </w:tc>
      </w:tr>
      <w:tr w:rsidR="003D0D73" w:rsidRPr="001D3013">
        <w:tc>
          <w:tcPr>
            <w:tcW w:w="1213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4УХ</w:t>
            </w:r>
          </w:p>
        </w:tc>
        <w:tc>
          <w:tcPr>
            <w:tcW w:w="341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Оказание услуг по хранению автотранспортных средств на платных стоянках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0,176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0,153</w:t>
            </w:r>
          </w:p>
        </w:tc>
        <w:tc>
          <w:tcPr>
            <w:tcW w:w="141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0,293</w:t>
            </w:r>
          </w:p>
        </w:tc>
      </w:tr>
    </w:tbl>
    <w:p w:rsidR="003D0D73" w:rsidRPr="001D3013" w:rsidRDefault="003D0D73">
      <w:pPr>
        <w:rPr>
          <w:color w:val="000000"/>
        </w:rPr>
        <w:sectPr w:rsidR="003D0D73" w:rsidRPr="001D30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right"/>
        <w:outlineLvl w:val="0"/>
        <w:rPr>
          <w:color w:val="000000"/>
        </w:rPr>
      </w:pPr>
      <w:r w:rsidRPr="001D3013">
        <w:rPr>
          <w:color w:val="000000"/>
        </w:rPr>
        <w:t>Приложение 5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к решению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Совета депутатов муниципальном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образовании - Милославский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муниципальный район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Рязанской области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от 23 октября 2014 г. N 239/26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center"/>
        <w:rPr>
          <w:color w:val="000000"/>
        </w:rPr>
      </w:pPr>
      <w:bookmarkStart w:id="7" w:name="P519"/>
      <w:bookmarkEnd w:id="7"/>
      <w:r w:rsidRPr="001D3013">
        <w:rPr>
          <w:color w:val="000000"/>
        </w:rPr>
        <w:t>КОРРЕКТИРУЮЩИЙ КОЭФФИЦИЕНТ БАЗОВОЙ ДОХОДНОСТИ К2 ДЛЯ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ИСЧИСЛЕНИЯ СУММЫ ЕДИНОГО НАЛОГА НА ВМЕНЕННЫЙ ДОХОД ПРИ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ОСУЩЕСТВЛЕНИИ ДЕЯТЕЛЬНОСТИ ПО ОКАЗАНИЮ АВТОТРАНСПОРТНЫХ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УСЛУГ ПО ПЕРЕВОЗКЕ ПАССАЖИРОВ, ОСУЩЕСТВЛЯЕМЫХ ОРГАНИЗАЦИЯМИ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И ИНДИВИДУАЛЬНЫМИ ПРЕДПРИНИМАТЕЛЯМИ, ИМЕЮЩИМИ НА ПРАВЕ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СОБСТВЕННОСТИ ИЛИ ИНОМ ПРАВЕ (ПОЛЬЗОВАНИЯ, ВЛАДЕНИЯ И (ИЛИ)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РАСПОРЯЖЕНИЯ) НЕ БОЛЕЕ 20 ТРАНСПОРТНЫХ СРЕДСТВ, НА 2015 ГОД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6657"/>
        <w:gridCol w:w="1244"/>
      </w:tblGrid>
      <w:tr w:rsidR="003D0D73" w:rsidRPr="001D3013">
        <w:tc>
          <w:tcPr>
            <w:tcW w:w="174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665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Значение К2</w:t>
            </w:r>
          </w:p>
        </w:tc>
      </w:tr>
      <w:tr w:rsidR="003D0D73" w:rsidRPr="001D3013">
        <w:tc>
          <w:tcPr>
            <w:tcW w:w="174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А</w:t>
            </w:r>
          </w:p>
        </w:tc>
        <w:tc>
          <w:tcPr>
            <w:tcW w:w="665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Б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</w:t>
            </w:r>
          </w:p>
        </w:tc>
      </w:tr>
      <w:tr w:rsidR="003D0D73" w:rsidRPr="001D3013">
        <w:tc>
          <w:tcPr>
            <w:tcW w:w="174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5ТУ</w:t>
            </w:r>
          </w:p>
        </w:tc>
        <w:tc>
          <w:tcPr>
            <w:tcW w:w="665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</w:tr>
    </w:tbl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right"/>
        <w:outlineLvl w:val="0"/>
        <w:rPr>
          <w:color w:val="000000"/>
        </w:rPr>
      </w:pPr>
      <w:r w:rsidRPr="001D3013">
        <w:rPr>
          <w:color w:val="000000"/>
        </w:rPr>
        <w:t>Приложение 5.1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к решению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Совета депутатов муниципальном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образовании - Милославский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муниципальный район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Рязанской области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от 23 октября 2014 г. N 239/26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center"/>
        <w:rPr>
          <w:color w:val="000000"/>
        </w:rPr>
      </w:pPr>
      <w:bookmarkStart w:id="8" w:name="P549"/>
      <w:bookmarkEnd w:id="8"/>
      <w:r w:rsidRPr="001D3013">
        <w:rPr>
          <w:color w:val="000000"/>
        </w:rPr>
        <w:t>КОРРЕКТИРУЮЩИЙ КОЭФФИЦИЕНТ БАЗОВОЙ ДОХОДНОСТИ К2 ДЛЯ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ИСЧИСЛЕНИЯ СУММЫ ЕДИНОГО НАЛОГА НА ВМЕНЕННЫЙ ДОХОД ПРИ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ОСУЩЕСТВЛЕНИИ ДЕЯТЕЛЬНОСТИ ПО ОКАЗАНИЮ АВТОТРАНСПОРТНЫХ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УСЛУГ ПО ПЕРЕВОЗКЕ ГРУЗОВ, ОСУЩЕСТВЛЯЕМЫХ ОРГАНИЗАЦИЯМИ И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ИНДИВИДУАЛЬНЫМИ ПРЕДПРИНИМАТЕЛЯМИ, ИМЕЮЩИМИ НА ПРАВЕ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СОБСТВЕННОСТИ ИЛИ ИНОМ ПРАВЕ (ПОЛЬЗОВАНИЯ, ВЛАДЕНИЯ И (ИЛИ)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РАСПОРЯЖЕНИЯ) НЕ БОЛЕЕ 20 ТРАНСПОРТНЫХ СРЕДСТВ, НА 2015 ГОД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9"/>
        <w:gridCol w:w="6657"/>
        <w:gridCol w:w="1257"/>
      </w:tblGrid>
      <w:tr w:rsidR="003D0D73" w:rsidRPr="001D3013">
        <w:tc>
          <w:tcPr>
            <w:tcW w:w="1729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665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25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Значение К2</w:t>
            </w:r>
          </w:p>
        </w:tc>
      </w:tr>
      <w:tr w:rsidR="003D0D73" w:rsidRPr="001D3013">
        <w:tc>
          <w:tcPr>
            <w:tcW w:w="1729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А</w:t>
            </w:r>
          </w:p>
        </w:tc>
        <w:tc>
          <w:tcPr>
            <w:tcW w:w="665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Б</w:t>
            </w:r>
          </w:p>
        </w:tc>
        <w:tc>
          <w:tcPr>
            <w:tcW w:w="125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</w:t>
            </w:r>
          </w:p>
        </w:tc>
      </w:tr>
      <w:tr w:rsidR="003D0D73" w:rsidRPr="001D3013">
        <w:tc>
          <w:tcPr>
            <w:tcW w:w="1729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5.1ТУ</w:t>
            </w:r>
          </w:p>
        </w:tc>
        <w:tc>
          <w:tcPr>
            <w:tcW w:w="665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25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1,00</w:t>
            </w:r>
          </w:p>
        </w:tc>
      </w:tr>
    </w:tbl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right"/>
        <w:outlineLvl w:val="0"/>
        <w:rPr>
          <w:color w:val="000000"/>
        </w:rPr>
      </w:pPr>
      <w:r w:rsidRPr="001D3013">
        <w:rPr>
          <w:color w:val="000000"/>
        </w:rPr>
        <w:t>Приложение 6.1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к решению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Совета депутатов муниципальном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образовании - Милославский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муниципальный район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Рязанской области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от 23 октября 2014 г. N 239/26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center"/>
        <w:rPr>
          <w:color w:val="000000"/>
        </w:rPr>
      </w:pPr>
      <w:bookmarkStart w:id="9" w:name="P579"/>
      <w:bookmarkEnd w:id="9"/>
      <w:r w:rsidRPr="001D3013">
        <w:rPr>
          <w:color w:val="000000"/>
        </w:rPr>
        <w:t>КОРРЕКТИРУЮЩИЙ КОЭФФИЦИЕНТ БАЗОВОЙ ДОХОДНОСТИ К2 ДЛЯ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ИСЧИСЛЕНИЯ СУММЫ ЕДИНОГО НАЛОГА НА ВМЕНЕННЫЙ ДОХОД ПРИ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ОСУЩЕСТВЛЕНИИ ДЕЯТЕЛЬНОСТИ ПО НЕСПЕЦИАЛИЗИРОВАННОЙ РОЗНИЧНОЙ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ТОРГОВЛЕ, ОСУЩЕСТВЛЯЕМОЙ ЧЕРЕЗ ОБЪЕКТЫ ТОРГОВОЙ СЕТИ,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ИМЕЮЩИЕ ТОРГОВЫЕ ЗАЛЫ ПЛОЩАДЬЮ НЕ БОЛЕЕ 150 КВ. М ПО КАЖДОМУ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ОБЪЕКТУ ОРГАНИЗАЦИИ ТОРГОВЛИ НА 2015 ГОД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3"/>
        <w:gridCol w:w="2778"/>
        <w:gridCol w:w="907"/>
        <w:gridCol w:w="840"/>
        <w:gridCol w:w="1244"/>
        <w:gridCol w:w="1144"/>
        <w:gridCol w:w="1474"/>
      </w:tblGrid>
      <w:tr w:rsidR="003D0D73" w:rsidRPr="001D3013">
        <w:tc>
          <w:tcPr>
            <w:tcW w:w="1213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778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609" w:type="dxa"/>
            <w:gridSpan w:val="5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Значение К2</w:t>
            </w:r>
          </w:p>
        </w:tc>
      </w:tr>
      <w:tr w:rsidR="003D0D73" w:rsidRPr="001D3013">
        <w:tc>
          <w:tcPr>
            <w:tcW w:w="1213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747" w:type="dxa"/>
            <w:gridSpan w:val="2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р.п. Милославское</w:t>
            </w:r>
          </w:p>
        </w:tc>
        <w:tc>
          <w:tcPr>
            <w:tcW w:w="124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с. Чернава, п. Центральный</w:t>
            </w:r>
          </w:p>
        </w:tc>
        <w:tc>
          <w:tcPr>
            <w:tcW w:w="114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 прочих населенных пунктах</w:t>
            </w:r>
          </w:p>
        </w:tc>
        <w:tc>
          <w:tcPr>
            <w:tcW w:w="147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D0D73" w:rsidRPr="001D3013">
        <w:tc>
          <w:tcPr>
            <w:tcW w:w="1213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 зона</w:t>
            </w:r>
          </w:p>
        </w:tc>
        <w:tc>
          <w:tcPr>
            <w:tcW w:w="84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2 зона</w:t>
            </w:r>
          </w:p>
        </w:tc>
        <w:tc>
          <w:tcPr>
            <w:tcW w:w="124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14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213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А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Б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1.1</w:t>
            </w:r>
          </w:p>
        </w:tc>
        <w:tc>
          <w:tcPr>
            <w:tcW w:w="84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1.2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2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3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4</w:t>
            </w:r>
          </w:p>
        </w:tc>
      </w:tr>
      <w:tr w:rsidR="003D0D73" w:rsidRPr="001D3013">
        <w:tc>
          <w:tcPr>
            <w:tcW w:w="1213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6ТЗ-Н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Неспециализированная розничная торговля или розничная торговля смешанным ассортиментом товаров, при котором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40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213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6ТЗ-Н1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торговля продовольственными товарами, включая табачные изделия, через объекты торговой сети с площадью торгового зала: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40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213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50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0,421</w:t>
            </w:r>
          </w:p>
        </w:tc>
        <w:tc>
          <w:tcPr>
            <w:tcW w:w="84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0,281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1,00</w:t>
            </w:r>
          </w:p>
        </w:tc>
      </w:tr>
      <w:tr w:rsidR="003D0D73" w:rsidRPr="001D3013">
        <w:tc>
          <w:tcPr>
            <w:tcW w:w="1213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0,351</w:t>
            </w:r>
          </w:p>
        </w:tc>
        <w:tc>
          <w:tcPr>
            <w:tcW w:w="84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1,00</w:t>
            </w:r>
          </w:p>
        </w:tc>
      </w:tr>
      <w:tr w:rsidR="003D0D73" w:rsidRPr="001D3013">
        <w:tc>
          <w:tcPr>
            <w:tcW w:w="1213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0,304</w:t>
            </w:r>
          </w:p>
        </w:tc>
        <w:tc>
          <w:tcPr>
            <w:tcW w:w="84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0,935</w:t>
            </w:r>
          </w:p>
        </w:tc>
      </w:tr>
      <w:tr w:rsidR="003D0D73" w:rsidRPr="001D3013">
        <w:tc>
          <w:tcPr>
            <w:tcW w:w="1213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0,281</w:t>
            </w:r>
          </w:p>
        </w:tc>
        <w:tc>
          <w:tcPr>
            <w:tcW w:w="84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0,187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0,153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0,853</w:t>
            </w:r>
          </w:p>
        </w:tc>
      </w:tr>
      <w:tr w:rsidR="003D0D73" w:rsidRPr="001D3013">
        <w:tc>
          <w:tcPr>
            <w:tcW w:w="1213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0,246</w:t>
            </w:r>
          </w:p>
        </w:tc>
        <w:tc>
          <w:tcPr>
            <w:tcW w:w="84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0,783</w:t>
            </w:r>
          </w:p>
        </w:tc>
      </w:tr>
      <w:tr w:rsidR="003D0D73" w:rsidRPr="001D3013">
        <w:tc>
          <w:tcPr>
            <w:tcW w:w="1213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6ТЗ-Н2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торговля непродовольственными товарами через объекты торговой сети с площадью торгового зала: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40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213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50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0,339</w:t>
            </w:r>
          </w:p>
        </w:tc>
        <w:tc>
          <w:tcPr>
            <w:tcW w:w="84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0,223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0,187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0,842</w:t>
            </w:r>
          </w:p>
        </w:tc>
      </w:tr>
      <w:tr w:rsidR="003D0D73" w:rsidRPr="001D3013">
        <w:tc>
          <w:tcPr>
            <w:tcW w:w="1213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0,304</w:t>
            </w:r>
          </w:p>
        </w:tc>
        <w:tc>
          <w:tcPr>
            <w:tcW w:w="84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0,900</w:t>
            </w:r>
          </w:p>
        </w:tc>
      </w:tr>
      <w:tr w:rsidR="003D0D73" w:rsidRPr="001D3013">
        <w:tc>
          <w:tcPr>
            <w:tcW w:w="1213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0,223</w:t>
            </w:r>
          </w:p>
        </w:tc>
        <w:tc>
          <w:tcPr>
            <w:tcW w:w="84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0,153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0,129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0,760</w:t>
            </w:r>
          </w:p>
        </w:tc>
      </w:tr>
      <w:tr w:rsidR="003D0D73" w:rsidRPr="001D3013">
        <w:tc>
          <w:tcPr>
            <w:tcW w:w="1213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84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0,690</w:t>
            </w:r>
          </w:p>
        </w:tc>
      </w:tr>
      <w:tr w:rsidR="003D0D73" w:rsidRPr="001D3013">
        <w:tc>
          <w:tcPr>
            <w:tcW w:w="1213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0,187</w:t>
            </w:r>
          </w:p>
        </w:tc>
        <w:tc>
          <w:tcPr>
            <w:tcW w:w="84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0,129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0,106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0,631</w:t>
            </w:r>
          </w:p>
        </w:tc>
      </w:tr>
      <w:tr w:rsidR="003D0D73" w:rsidRPr="001D3013">
        <w:tc>
          <w:tcPr>
            <w:tcW w:w="1213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6ТЗ-Н3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торговля смешанным ассортиментом продовольственных и непродовольственных товаров через объекты торговой сети с площадью торгового зала: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40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213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50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0,351</w:t>
            </w:r>
          </w:p>
        </w:tc>
        <w:tc>
          <w:tcPr>
            <w:tcW w:w="84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1,00</w:t>
            </w:r>
          </w:p>
        </w:tc>
      </w:tr>
      <w:tr w:rsidR="003D0D73" w:rsidRPr="001D3013">
        <w:tc>
          <w:tcPr>
            <w:tcW w:w="1213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0,316</w:t>
            </w:r>
          </w:p>
        </w:tc>
        <w:tc>
          <w:tcPr>
            <w:tcW w:w="84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0,176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1,00</w:t>
            </w:r>
          </w:p>
        </w:tc>
      </w:tr>
      <w:tr w:rsidR="003D0D73" w:rsidRPr="001D3013">
        <w:tc>
          <w:tcPr>
            <w:tcW w:w="1213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0,281</w:t>
            </w:r>
          </w:p>
        </w:tc>
        <w:tc>
          <w:tcPr>
            <w:tcW w:w="84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0,187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0,153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0,351</w:t>
            </w:r>
          </w:p>
        </w:tc>
      </w:tr>
      <w:tr w:rsidR="003D0D73" w:rsidRPr="001D3013">
        <w:tc>
          <w:tcPr>
            <w:tcW w:w="1213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0,246</w:t>
            </w:r>
          </w:p>
        </w:tc>
        <w:tc>
          <w:tcPr>
            <w:tcW w:w="84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0,783</w:t>
            </w:r>
          </w:p>
        </w:tc>
      </w:tr>
      <w:tr w:rsidR="003D0D73" w:rsidRPr="001D3013">
        <w:tc>
          <w:tcPr>
            <w:tcW w:w="1213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0,223</w:t>
            </w:r>
          </w:p>
        </w:tc>
        <w:tc>
          <w:tcPr>
            <w:tcW w:w="84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0,153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0,129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0,713</w:t>
            </w:r>
          </w:p>
        </w:tc>
      </w:tr>
      <w:tr w:rsidR="003D0D73" w:rsidRPr="001D3013">
        <w:tc>
          <w:tcPr>
            <w:tcW w:w="1213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6ТЗ-Н4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торговля через магазины системы потреб. кооперации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0,070</w:t>
            </w:r>
          </w:p>
        </w:tc>
        <w:tc>
          <w:tcPr>
            <w:tcW w:w="84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0,047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</w:tr>
    </w:tbl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right"/>
        <w:outlineLvl w:val="0"/>
        <w:rPr>
          <w:color w:val="000000"/>
        </w:rPr>
      </w:pPr>
      <w:r w:rsidRPr="001D3013">
        <w:rPr>
          <w:color w:val="000000"/>
        </w:rPr>
        <w:t>Приложение 6.2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к решению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Совета депутатов муниципальном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образовании - Милославский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муниципальный район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Рязанской области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от 23 октября 2014 г. N 239/26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center"/>
        <w:rPr>
          <w:color w:val="000000"/>
        </w:rPr>
      </w:pPr>
      <w:bookmarkStart w:id="10" w:name="P740"/>
      <w:bookmarkEnd w:id="10"/>
      <w:r w:rsidRPr="001D3013">
        <w:rPr>
          <w:color w:val="000000"/>
        </w:rPr>
        <w:t>КОРРЕКТИРУЮЩИЙ КОЭФФИЦИЕНТ БАЗОВОЙ ДОХОДНОСТИ К2 ДЛЯ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ИСЧИСЛЕНИЯ СУММЫ ЕДИНОГО НАЛОГА НА ВМЕНЕННЫЙ ДОХОД ПРИ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ОСУЩЕСТВЛЕНИИ ДЕЯТЕЛЬНОСТИ ПО СПЕЦИАЛИЗИРОВАННОЙ РОЗНИЧНОЙ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ТОРГОВЛЕ ПРОДОВОЛЬСТВЕННЫМИ ТОВАРАМИ, ОСУЩЕСТВЛЯЕМОЙ ЧЕРЕЗ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ОБЪЕКТЫ ТОРГОВОЙ СЕТИ, ИМЕЮЩИЕ ТОРГОВЫЕ ЗАЛЫ ПЛОЩАДЬЮ НЕ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БОЛЕЕ 150 КВ. М ПО КАЖДОМУ ОБЪЕКТУ ОРГАНИЗАЦИИ ТОРГОВЛИ, НА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2015 ГОД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2778"/>
        <w:gridCol w:w="874"/>
        <w:gridCol w:w="850"/>
        <w:gridCol w:w="1244"/>
        <w:gridCol w:w="1144"/>
        <w:gridCol w:w="1304"/>
      </w:tblGrid>
      <w:tr w:rsidR="003D0D73" w:rsidRPr="001D3013">
        <w:tc>
          <w:tcPr>
            <w:tcW w:w="1417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778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416" w:type="dxa"/>
            <w:gridSpan w:val="5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Значение К2</w:t>
            </w:r>
          </w:p>
        </w:tc>
      </w:tr>
      <w:tr w:rsidR="003D0D73" w:rsidRPr="001D3013">
        <w:tc>
          <w:tcPr>
            <w:tcW w:w="141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724" w:type="dxa"/>
            <w:gridSpan w:val="2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р.п. Милославское</w:t>
            </w:r>
          </w:p>
        </w:tc>
        <w:tc>
          <w:tcPr>
            <w:tcW w:w="124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с. Чернава, п. Центральный</w:t>
            </w:r>
          </w:p>
        </w:tc>
        <w:tc>
          <w:tcPr>
            <w:tcW w:w="114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 прочих населенных пунктах</w:t>
            </w:r>
          </w:p>
        </w:tc>
        <w:tc>
          <w:tcPr>
            <w:tcW w:w="130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D0D73" w:rsidRPr="001D3013">
        <w:tc>
          <w:tcPr>
            <w:tcW w:w="141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 зона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2 зона</w:t>
            </w:r>
          </w:p>
        </w:tc>
        <w:tc>
          <w:tcPr>
            <w:tcW w:w="124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14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30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41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А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Б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1.1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1.2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2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3</w:t>
            </w: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4</w:t>
            </w:r>
          </w:p>
        </w:tc>
      </w:tr>
      <w:tr w:rsidR="003D0D73" w:rsidRPr="001D3013">
        <w:tc>
          <w:tcPr>
            <w:tcW w:w="141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6ТЗ-СП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 в т.ч.: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417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6ТЗ-СП-1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хлебом и хлебобулочными изделиями через объекты торговой сети с площадью торгового зала: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41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50 кв. м (включительно)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0,093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0,083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41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0,129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0,083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0,070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41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0,106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0,070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0,059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417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6ТЗ-СП-2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детским и диабетическим питанием через объекты торговой сети с площадью торгового зала: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41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50 кв. м (включительно)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41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0,129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0,106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41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0,093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0,083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417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6ТЗ-СП-3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овощами и фруктами отеч. производства через объекты торговой сети с площадью торгового зала: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41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50 кв. м (включительно)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41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0,129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0,106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41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0,093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0,083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417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6ТЗ-СП-4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мясом (скота и птицы), мясными продуктами и колбасными изд.; рыбой, море- и рыбопродуктами, включая деликатесные, через объекты торговой сети с площадью торгового зала: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41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50 кв. м (включительно)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0,457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0,304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0,258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41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0,351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41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0,339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0,223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0,187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417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6ТЗ-СП-5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кондитерскими изделиями из муки, крахмала, молока, какао, сахара (торты, пирожные, печенье, вафли, зефир, пастила, конфеты и шоколад и проч.) через объекты торговой сети с площадью торгового зала: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41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50 кв. м (включительно)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0,457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0,304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0,258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41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0,351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41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0,339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0,223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0,187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417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6ТЗ-СП-6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водкой, вином, пивом, др. алкогольной продукцией, облагаемой акцизами, через объекты торговой сети с площадью торгового зала: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41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50 кв. м (включительно)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0,982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0,654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0,550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41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0,842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0,561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0,467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41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0,725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0,480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0,398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417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6ТЗ-СП-7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другими видами продовольственных товаров через объекты торговой сети с площадью торгового зала: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41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50 кв. м (включительно)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0,351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1,00</w:t>
            </w:r>
          </w:p>
        </w:tc>
      </w:tr>
      <w:tr w:rsidR="003D0D73" w:rsidRPr="001D3013">
        <w:tc>
          <w:tcPr>
            <w:tcW w:w="141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0,316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0,176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1,00</w:t>
            </w:r>
          </w:p>
        </w:tc>
      </w:tr>
      <w:tr w:rsidR="003D0D73" w:rsidRPr="001D3013">
        <w:tc>
          <w:tcPr>
            <w:tcW w:w="141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0,281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0,187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0,153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1,00</w:t>
            </w:r>
          </w:p>
        </w:tc>
      </w:tr>
      <w:tr w:rsidR="003D0D73" w:rsidRPr="001D3013">
        <w:tc>
          <w:tcPr>
            <w:tcW w:w="141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0,246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0,912</w:t>
            </w:r>
          </w:p>
        </w:tc>
      </w:tr>
      <w:tr w:rsidR="003D0D73" w:rsidRPr="001D3013">
        <w:tc>
          <w:tcPr>
            <w:tcW w:w="141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0,223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0,153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0,129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0,842</w:t>
            </w:r>
          </w:p>
        </w:tc>
      </w:tr>
    </w:tbl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right"/>
        <w:outlineLvl w:val="0"/>
        <w:rPr>
          <w:color w:val="000000"/>
        </w:rPr>
      </w:pPr>
      <w:r w:rsidRPr="001D3013">
        <w:rPr>
          <w:color w:val="000000"/>
        </w:rPr>
        <w:t>Приложение 6.3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к решению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Совета депутатов муниципальном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образовании - Милославский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муниципальный район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Рязанской области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от 23 октября 2014 г. N 239/26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center"/>
        <w:rPr>
          <w:color w:val="000000"/>
        </w:rPr>
      </w:pPr>
      <w:bookmarkStart w:id="11" w:name="P971"/>
      <w:bookmarkEnd w:id="11"/>
      <w:r w:rsidRPr="001D3013">
        <w:rPr>
          <w:color w:val="000000"/>
        </w:rPr>
        <w:t>КОРРЕКТИРУЮЩИЙ КОЭФФИЦИЕНТ БАЗОВОЙ ДОХОДНОСТИ К2 ДЛЯ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ИСЧИСЛЕНИЯ СУММЫ ЕДИНОГО НАЛОГА НА ВМЕНЕННЫЙ ДОХОД ПРИ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ОСУЩЕСТВЛЕНИИ ДЕЯТЕЛЬНОСТИ ПО СПЕЦИАЛИЗИРОВАННОЙ РОЗНИЧНОЙ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ТОРГОВЛЕ НЕПРОДОВОЛЬСТВЕННЫМИ ТОВАРАМИ, ОСУЩЕСТВЛЯЕМОЙ ЧЕРЕЗ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ОБЪЕКТЫ ТОРГОВОЙ СЕТИ, ИМЕЮЩИЕ ТОРГОВЫЕ ЗАЛЫ ПЛОЩАДЬЮ НЕ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БОЛЕЕ 150 КВ. М ПО КАЖДОМУ ОБЪЕКТУ ОРГАНИЗАЦИИ ТОРГОВЛИ, НА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2015 ГОД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721"/>
        <w:gridCol w:w="907"/>
        <w:gridCol w:w="874"/>
        <w:gridCol w:w="1077"/>
        <w:gridCol w:w="964"/>
        <w:gridCol w:w="1361"/>
      </w:tblGrid>
      <w:tr w:rsidR="003D0D73" w:rsidRPr="001D3013">
        <w:tc>
          <w:tcPr>
            <w:tcW w:w="170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72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183" w:type="dxa"/>
            <w:gridSpan w:val="5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Значение К2</w:t>
            </w: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781" w:type="dxa"/>
            <w:gridSpan w:val="2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 р.п. Милославское</w:t>
            </w:r>
          </w:p>
        </w:tc>
        <w:tc>
          <w:tcPr>
            <w:tcW w:w="1077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с. Чернава, п. Центральный</w:t>
            </w:r>
          </w:p>
        </w:tc>
        <w:tc>
          <w:tcPr>
            <w:tcW w:w="96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 прочих населенных пунктах</w:t>
            </w:r>
          </w:p>
        </w:tc>
        <w:tc>
          <w:tcPr>
            <w:tcW w:w="136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 зона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2 зона</w:t>
            </w:r>
          </w:p>
        </w:tc>
        <w:tc>
          <w:tcPr>
            <w:tcW w:w="107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96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36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А</w:t>
            </w: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Б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1.1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1.2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2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4</w:t>
            </w:r>
          </w:p>
        </w:tc>
      </w:tr>
      <w:tr w:rsidR="003D0D73" w:rsidRPr="001D3013">
        <w:tc>
          <w:tcPr>
            <w:tcW w:w="170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6ТЗ-СНП</w:t>
            </w: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Специализированная розничная торговля непродовольственными (промышленными) товарами (за исключением розничной торговли медицинскими товарами, осуществляемой через аптеки),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6ТЗ-СНП-01</w:t>
            </w: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табачными изделиями через объекты торговой сети с площадью торгового зала: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50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0,737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0,491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0,409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1,00</w:t>
            </w: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0,631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0,421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0,351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1,00</w:t>
            </w: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0,537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0,363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0,304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1,00</w:t>
            </w:r>
          </w:p>
        </w:tc>
      </w:tr>
      <w:tr w:rsidR="003D0D73" w:rsidRPr="001D3013">
        <w:tc>
          <w:tcPr>
            <w:tcW w:w="170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6ТЗ-СНП-02</w:t>
            </w: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одеждой и головными уборами из натурального меха и натуральной кожи через объекты торговой сети с площадью торг. зала: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50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0,982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0,654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0,550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0,842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0,561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0,467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0,737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0,491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0,409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6ТЗ-СНП-03</w:t>
            </w: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ювелирными издел. из драг. метал. (платина, золото и серебро) через объекты торговой сети с площадью торгового зала: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50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0,982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0,654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0,550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0,842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0,561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0,467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0,725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0,480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0,398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6ТЗ-СНП-04</w:t>
            </w: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оружием и боеприпасами через объекты торговой сети с пл. торгового зала: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50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0,982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0,654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0,550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0,842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0,561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0,467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0,725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0,480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0,398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6ТЗ-СНП-05</w:t>
            </w: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запчастями к автомобилям, мотоциклам и др. транспортным средствам через объекты торговой сети с площадью торгового зала: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50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0,982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0,654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0,550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1,00</w:t>
            </w: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0,842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0,561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0,467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1,00</w:t>
            </w: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0,725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0,480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0,398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1,00</w:t>
            </w:r>
          </w:p>
        </w:tc>
      </w:tr>
      <w:tr w:rsidR="003D0D73" w:rsidRPr="001D3013">
        <w:tc>
          <w:tcPr>
            <w:tcW w:w="170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6ТЗ-СНП-06</w:t>
            </w: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мотоциклами (за исключением мотоциклов с мощностью двиг. свыше 112,5 кВт/150 л. сил) и др. трансп. средствами (за исключ. автомобилей) при торговле: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6ТЗ-СНП-06/1</w:t>
            </w: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имеющимся в наличии товаром через объекты торговой сети с площадью торгового зала: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100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0,654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0,432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0,363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1,00</w:t>
            </w: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100 кв. м до 150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0,597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0,398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0,328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1,00</w:t>
            </w:r>
          </w:p>
        </w:tc>
      </w:tr>
      <w:tr w:rsidR="003D0D73" w:rsidRPr="001D3013">
        <w:tc>
          <w:tcPr>
            <w:tcW w:w="170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6ТЗ-СНП-06/2</w:t>
            </w: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по заказам с предоплатой (по каталогам и (или) выставоч. образцам, находящимся в торговом зале) через объекты торг. сети с площ. торгового зала: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100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1,00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0,865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0,725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0,059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1,00</w:t>
            </w: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100 кв. м до 150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1,00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0,760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0,631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0,059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1,00</w:t>
            </w:r>
          </w:p>
        </w:tc>
      </w:tr>
      <w:tr w:rsidR="003D0D73" w:rsidRPr="001D3013">
        <w:tc>
          <w:tcPr>
            <w:tcW w:w="170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6ТЗ-СНП-07</w:t>
            </w: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строительными конструкциями, строительными материалами и отделочными матер. при торговле: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6ТЗ-СНП-07/1</w:t>
            </w: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имеющимся в наличии товаром через объекты торг. сети с площ. торгового зала: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50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0,550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0,363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0,304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1,00</w:t>
            </w: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50 кв. м до 70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0,457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0,304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0,258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1,00</w:t>
            </w: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70 кв. м до 100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0,409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0,269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0,223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1,00</w:t>
            </w: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100 кв. м до 120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0,386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0,258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1,00</w:t>
            </w: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120 кв. м до 150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0,351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1,00</w:t>
            </w:r>
          </w:p>
        </w:tc>
      </w:tr>
      <w:tr w:rsidR="003D0D73" w:rsidRPr="001D3013">
        <w:tc>
          <w:tcPr>
            <w:tcW w:w="170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6ТЗ-СНП-07/2</w:t>
            </w: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по заказам с предоплатой (по каталогам и (или) выставоч. образцам, находящимся в торг. зале) через объекты торг. сети с площ. торгового зала: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100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0,935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0,620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0,514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0,034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1,00</w:t>
            </w: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100 кв. м до 150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0,725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0,480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0,398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1,00</w:t>
            </w:r>
          </w:p>
        </w:tc>
      </w:tr>
      <w:tr w:rsidR="003D0D73" w:rsidRPr="001D3013">
        <w:tc>
          <w:tcPr>
            <w:tcW w:w="170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6ТЗ-СНП-08</w:t>
            </w: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мебелью при торговле: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6ТЗ-СНП-08/1</w:t>
            </w: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имеющимся в наличии товаром через объекты торг. сети с площ. торг. зала: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50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0,281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0,187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0,153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50 кв. м до 70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0,246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70 кв. м до 100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100 кв. м до 120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120 кв. м до 150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0,129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0,106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6ТЗ-СНП-08/2</w:t>
            </w: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по заказам с предоплатой (по каталогам и (или) выставочным образцам, находящимся в торг. зале) через объекты торг. сети с площ. торг. зала: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50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0,597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0,398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0,328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50 кв. м до 100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0,457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0,304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0,258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100 кв. м до 150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0,409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0,269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0,223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6ТЗ-СНП-09</w:t>
            </w: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телевизорами, видеотехникой, магнитофонами, др. видами техники развлекательного характера; фотоаппаратами и фототоварами через объекты торговой сети, имеющие торг. залы с пл.: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50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0,457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0,304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0,258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50 кв. м до 70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0,351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70 кв. м до 100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0,339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0,223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0,187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100 кв. м до 120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0,316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0,176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120 кв. м до 150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0,281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0,187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0,153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6ТЗ-СНП-10</w:t>
            </w: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коврами, ковр. изделиями через объекты торг. сети, имеющие площ. торг. зала: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50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0,457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0,304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0,258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50 кв. м до 70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0,351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70 кв. м до 100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0,339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0,223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0,187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100 кв. м до 120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0,316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0,176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120 кв. м до 150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0,187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0,153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0,129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6ТЗ-СНП-11</w:t>
            </w: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оргтехникой и периферийным оборудованием через объекты торг. сети, имеющие площ. торгового зала: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50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0,457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0,304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0,258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50 кв. м до 70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0,351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70 кв. м до 100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0,339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0,223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0,187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100 кв. м до 120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0,316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0,176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120 кв. м до 150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0,281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0,187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0,153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6ТЗ-СНП-12</w:t>
            </w: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парфюмерией и косметикой через объекты торговой сети, имеющие площадь торг. зала: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50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0,457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0,304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0,258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50 кв. м до 70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0,351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70 кв. м до 100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0,339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0,223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0,187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100 кв. м до 120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0,316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0,176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120 кв. м до 150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0,281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0,187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0,153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6ТЗ-СНП-13</w:t>
            </w: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товарами для охоты и рыбалки через объекты торг. сети, имеющие площадь торг. зала: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50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0,457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0,304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0,258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50 кв. м до 70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0,351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70 кв. м до 100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0,339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0,223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0,187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100 кв. м до 120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0,316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0,176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120 кв. м до 150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0,281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0,187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0,153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6ТЗ-СНП-14</w:t>
            </w: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обувью через объекты торг. сети, имеющие площадь торг. зала: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50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0,457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0,304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0,258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50 кв. м до 70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0,351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70 кв. м до 100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0,339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0,233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0,187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100 кв. м до 120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0,316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0,176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120 кв. м до 150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0,281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0,187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0,153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6ТЗ-СНП-15</w:t>
            </w: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цветами (в т.ч. искусственными) через объекты торговой сети, имеющие площадь торг. зала: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50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0,702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0,467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0,386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50 кв. м до 70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0,597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0,398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0,328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70 кв. м до 150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0,432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0,293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0,246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6ТЗ-СНП-16</w:t>
            </w: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средствами связи, в т.ч. мобильными телефонами, через объекты торговой сети, имеющие площадь торг. зала: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50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0,607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0,409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0,339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50 кв. м до 70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0,491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0,328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0,269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70 кв. м до 100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0,444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0,293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0,246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100 кв. м до 120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0,421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0,281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120 кв. м до 150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0,386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0,258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6ТЗ-СНП-17</w:t>
            </w: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светильниками, лампами, плафонами и другими осветительными приборами через объекты торговой сети, имеющие площадь торг. зала: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50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0,421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0,281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50 кв. м до 70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0,351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70 кв. м до 150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0,246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6ТЗ-СНП-18</w:t>
            </w: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товарами быт. химии через объекты торговой сети, имеющие площ. торгового зала: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50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0,421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0,281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50 кв. м до 70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0,351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70 кв. м до 150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0,246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6ТЗ-СНП-19</w:t>
            </w: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аудио- и видеокассетами, магнит. дисками через объекты торг. сети, имеющие площадь торг. зала: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50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0,421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0,281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50 кв. м до 70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0,351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70 кв. м до 150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0,246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6ТЗ-СНП-20</w:t>
            </w: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товарами для детей (дет. одеждой, обувью, игрушками, канц. товар. и школ. принадлежностями) через объекты торг. сети, имеющие пл. торг. зала: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50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0,246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50 кв. м до 70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70 кв. м до 100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0,129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0,106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100 кв. м до 120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0,176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0,093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120 кв. м до 150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0,093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0,083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6ТЗ-СНП-21</w:t>
            </w: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газетами, журналами, книгами и др. полиграфическими товарами через объекты торговой сети, имеющие площадь торгового зала: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50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0,246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50 кв. м до 70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70 кв. м до 150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0,093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0,083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6ТЗ-СНП-22</w:t>
            </w: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изделиями народных худ. промыслов (за исключением изд. антиквариата) через объекты торг. сети, имеющие площадь торгового зала: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50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0,246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50 кв. м до 70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70 кв. м до 150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0,093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0,083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6ТЗ-СНП-23</w:t>
            </w: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муз. инструментами через объекты торг. сети, имеющие площадь торгового зала: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50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0,316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0,176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50 кв. м до 100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0,281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0,187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0,153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6ТЗ-СНП-24</w:t>
            </w: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весами через объекты торг. сети, имеющие площадь торг. зала: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50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0,176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0,093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50 кв. м до 100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0,093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0,083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100 кв. м до 150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0,083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0,070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6ТЗ-СНП-25</w:t>
            </w: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подержанными товарами всех видов, за исключением автомобилей, через объекты торговой сети, имеющие площадь торг. зала: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50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0,083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0,070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50 кв. м до 70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0,106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0,070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0,059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70 кв. м до 100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0,070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0,047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100 кв. м до 120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0,070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0,047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120 кв. м до 150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0,070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0,047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6ТЗ-СНП-26</w:t>
            </w: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др. видами непродовольственных товаров через объекты торг. сети, имеющие площадь торг. зала: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50 кв. м (включительно)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0,246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1,00</w:t>
            </w: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50 кв. м до 70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0,316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0,176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1,00</w:t>
            </w: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70 кв. м до 100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0,281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0,187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0,153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0,842</w:t>
            </w: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100 кв. м до 120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0,246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0,772</w:t>
            </w: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2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120 кв. м до 150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1,00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0,713</w:t>
            </w:r>
          </w:p>
        </w:tc>
      </w:tr>
    </w:tbl>
    <w:p w:rsidR="003D0D73" w:rsidRPr="001D3013" w:rsidRDefault="003D0D73">
      <w:pPr>
        <w:rPr>
          <w:color w:val="000000"/>
        </w:rPr>
        <w:sectPr w:rsidR="003D0D73" w:rsidRPr="001D30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right"/>
        <w:outlineLvl w:val="0"/>
        <w:rPr>
          <w:color w:val="000000"/>
        </w:rPr>
      </w:pPr>
      <w:r w:rsidRPr="001D3013">
        <w:rPr>
          <w:color w:val="000000"/>
        </w:rPr>
        <w:t>Приложение 6.4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к решению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Совета депутатов муниципальном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образовании - Милославский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муниципальный район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Рязанской области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от 23 октября 2014 г. N 239/26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center"/>
        <w:rPr>
          <w:color w:val="000000"/>
        </w:rPr>
      </w:pPr>
      <w:bookmarkStart w:id="12" w:name="P1881"/>
      <w:bookmarkEnd w:id="12"/>
      <w:r w:rsidRPr="001D3013">
        <w:rPr>
          <w:color w:val="000000"/>
        </w:rPr>
        <w:t>КОРРЕКТИРУЮЩИЙ КОЭФФИЦИЕНТ БАЗОВОЙ ДОХОДНОСТИ К2 ДЛЯ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ИСЧИСЛЕНИЯ СУММЫ ЕДИНОГО НАЛОГА НА ВМЕНЕННЫЙ ДОХОД ПРИ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ОСУЩЕСТВЛЕНИИ ДЕЯТЕЛЬНОСТИ ПО СПЕЦИАЛИЗИРОВАННОЙ РОЗНИЧНОЙ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ТОРГОВЛЕ МЕДИЦИНСКИМИ ТОВАРАМИ, ОСУЩЕСТВЛЯЕМОЙ ЧЕРЕЗ ОБЪЕКТЫ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ТОРГОВОЙ СЕТИ, ИМЕЮЩИЕ ТОРГОВЫЕ ЗАЛЫ, НА ПЕРИОД НА 2015 ГОД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2608"/>
        <w:gridCol w:w="874"/>
        <w:gridCol w:w="907"/>
        <w:gridCol w:w="1244"/>
        <w:gridCol w:w="1144"/>
        <w:gridCol w:w="1474"/>
      </w:tblGrid>
      <w:tr w:rsidR="003D0D73" w:rsidRPr="001D3013">
        <w:tc>
          <w:tcPr>
            <w:tcW w:w="136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608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643" w:type="dxa"/>
            <w:gridSpan w:val="5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Значение К2</w:t>
            </w:r>
          </w:p>
        </w:tc>
      </w:tr>
      <w:tr w:rsidR="003D0D73" w:rsidRPr="001D3013">
        <w:tc>
          <w:tcPr>
            <w:tcW w:w="136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608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781" w:type="dxa"/>
            <w:gridSpan w:val="2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р.п. Милославское</w:t>
            </w:r>
          </w:p>
        </w:tc>
        <w:tc>
          <w:tcPr>
            <w:tcW w:w="124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с. Чернава, п. Центральный</w:t>
            </w:r>
          </w:p>
        </w:tc>
        <w:tc>
          <w:tcPr>
            <w:tcW w:w="114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 прочих населенных пунктах</w:t>
            </w:r>
          </w:p>
        </w:tc>
        <w:tc>
          <w:tcPr>
            <w:tcW w:w="147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D0D73" w:rsidRPr="001D3013">
        <w:tc>
          <w:tcPr>
            <w:tcW w:w="136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608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 зона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2 зона</w:t>
            </w:r>
          </w:p>
        </w:tc>
        <w:tc>
          <w:tcPr>
            <w:tcW w:w="124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14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36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А</w:t>
            </w:r>
          </w:p>
        </w:tc>
        <w:tc>
          <w:tcPr>
            <w:tcW w:w="2608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Б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1.1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1.2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2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3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4</w:t>
            </w:r>
          </w:p>
        </w:tc>
      </w:tr>
      <w:tr w:rsidR="003D0D73" w:rsidRPr="001D3013">
        <w:tc>
          <w:tcPr>
            <w:tcW w:w="136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6ТЗ-СА</w:t>
            </w:r>
          </w:p>
        </w:tc>
        <w:tc>
          <w:tcPr>
            <w:tcW w:w="260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Специализированная розничная торговля, осуществляемая через объекты торговой сети (аптеки), в том числе: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36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6ТЗ-СА-01</w:t>
            </w:r>
          </w:p>
        </w:tc>
        <w:tc>
          <w:tcPr>
            <w:tcW w:w="260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медицинскими товарами, в т.ч. с отпуском лекарственных препаратов по льготным рецептам, через объекты торговой сети (аптеки) с площадью торгового зала: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36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60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50 кв. м (включительно)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0,304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36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60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50 кв. м до 70 кв. м (вкл.)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0,281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0,187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0,153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36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60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70 кв. м до 100 кв. м (вкл.)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36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60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100 кв. м до 120 кв. м (вкл.)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36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60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120 кв. м до 150 кв. м (вкл.)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0,129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0,106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36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6Т3-СА-02</w:t>
            </w:r>
          </w:p>
        </w:tc>
        <w:tc>
          <w:tcPr>
            <w:tcW w:w="260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медицинскими товарами (без отпуска лекарственных препаратов по льгот. рецептам) через объекты торг. сети (аптеки) с площадью торг. зала: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36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60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50 кв. м (включительно)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0,631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0,421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0,351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36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60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50 кв. м до 70 кв. м (вкл.)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0,527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0,351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0,293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36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60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70 кв. м до 100 кв. м (вкл.)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0,432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0,293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0,246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36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60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100 кв. м до 120 кв. м (вкл.)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0,421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0,281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36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60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120 кв. м до 150 кв. м (вкл.)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0,386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0,258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0,013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</w:tbl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right"/>
        <w:outlineLvl w:val="0"/>
        <w:rPr>
          <w:color w:val="000000"/>
        </w:rPr>
      </w:pPr>
      <w:r w:rsidRPr="001D3013">
        <w:rPr>
          <w:color w:val="000000"/>
        </w:rPr>
        <w:t>Приложение 7.1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к решению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Совета депутатов муниципальном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образовании - Милославский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муниципальный район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Рязанской области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от 23 октября 2014 г. N 239/26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center"/>
        <w:rPr>
          <w:color w:val="000000"/>
        </w:rPr>
      </w:pPr>
      <w:bookmarkStart w:id="13" w:name="P1997"/>
      <w:bookmarkEnd w:id="13"/>
      <w:r w:rsidRPr="001D3013">
        <w:rPr>
          <w:color w:val="000000"/>
        </w:rPr>
        <w:t>КОРРЕКТИРУЮЩИЙ КОЭФФИЦИЕНТ БАЗОВОЙ ДОХОДНОСТИ К2 ДЛЯ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ИСЧИСЛЕНИЯ СУММЫ ЕДИНОГО НАЛОГА НА ВМЕНЕННЫЙ ДОХОД ПРИ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ОСУЩЕСТВЛЕНИИ ДЕЯТЕЛЬНОСТИ ПО НЕСПЕЦИАЛИЗИРОВАННОЙ РОЗНИЧНОЙ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ТОРГОВЛЕ, ОСУЩЕСТВЛЯЕМОЙ ЧЕРЕЗ ОБЪЕКТЫ СТАЦИОНАРНОЙ ТОРГОВОЙ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СЕТИ, НЕ ИМЕЮЩИЕ ТОРГОВЫХ ЗАЛОВ (С ОРГАНИЗАЦИЕЙ ТОРГОВЫХ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МЕСТ), НА 2015 ГОД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2774"/>
        <w:gridCol w:w="874"/>
        <w:gridCol w:w="874"/>
        <w:gridCol w:w="1244"/>
        <w:gridCol w:w="964"/>
        <w:gridCol w:w="1444"/>
      </w:tblGrid>
      <w:tr w:rsidR="003D0D73" w:rsidRPr="001D3013">
        <w:tc>
          <w:tcPr>
            <w:tcW w:w="147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77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400" w:type="dxa"/>
            <w:gridSpan w:val="5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Значение К2</w:t>
            </w:r>
          </w:p>
        </w:tc>
      </w:tr>
      <w:tr w:rsidR="003D0D73" w:rsidRPr="001D3013"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748" w:type="dxa"/>
            <w:gridSpan w:val="2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р.п. Милославское</w:t>
            </w:r>
          </w:p>
        </w:tc>
        <w:tc>
          <w:tcPr>
            <w:tcW w:w="124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с. Чернава, п. Центральный</w:t>
            </w:r>
          </w:p>
        </w:tc>
        <w:tc>
          <w:tcPr>
            <w:tcW w:w="96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 прочих населенных пунктах</w:t>
            </w:r>
          </w:p>
        </w:tc>
        <w:tc>
          <w:tcPr>
            <w:tcW w:w="144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D0D73" w:rsidRPr="001D3013"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 зона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2 зона</w:t>
            </w:r>
          </w:p>
        </w:tc>
        <w:tc>
          <w:tcPr>
            <w:tcW w:w="124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96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4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4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А</w:t>
            </w:r>
          </w:p>
        </w:tc>
        <w:tc>
          <w:tcPr>
            <w:tcW w:w="27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Б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1.1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1.2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2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3</w:t>
            </w:r>
          </w:p>
        </w:tc>
        <w:tc>
          <w:tcPr>
            <w:tcW w:w="14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4</w:t>
            </w:r>
          </w:p>
        </w:tc>
      </w:tr>
      <w:tr w:rsidR="003D0D73" w:rsidRPr="001D3013">
        <w:tc>
          <w:tcPr>
            <w:tcW w:w="14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</w:t>
            </w:r>
          </w:p>
        </w:tc>
        <w:tc>
          <w:tcPr>
            <w:tcW w:w="27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осуществл. через объекты стационарной торговой сети, не имеющие торговых залов (с организацией торговых мест), в том числе: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4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4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7ТМ-Н1</w:t>
            </w:r>
          </w:p>
        </w:tc>
        <w:tc>
          <w:tcPr>
            <w:tcW w:w="27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торговля продовольственными товарами, включая табачные изд.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0,491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0,351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0,293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14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4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7ТМ-Н2</w:t>
            </w:r>
          </w:p>
        </w:tc>
        <w:tc>
          <w:tcPr>
            <w:tcW w:w="27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торговля непродовол. товарами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0,363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0,258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0,176</w:t>
            </w:r>
          </w:p>
        </w:tc>
        <w:tc>
          <w:tcPr>
            <w:tcW w:w="14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4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7ТМ-Н3</w:t>
            </w:r>
          </w:p>
        </w:tc>
        <w:tc>
          <w:tcPr>
            <w:tcW w:w="27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торговля продовольственными и непродовольственными товарами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0,304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14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</w:tbl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right"/>
        <w:outlineLvl w:val="0"/>
        <w:rPr>
          <w:color w:val="000000"/>
        </w:rPr>
      </w:pPr>
      <w:r w:rsidRPr="001D3013">
        <w:rPr>
          <w:color w:val="000000"/>
        </w:rPr>
        <w:t>Приложение 7.2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к решению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Совета депутатов муниципальном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образовании - Милославский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муниципальный район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Рязанской области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от 23 октября 2014 г. N 239/26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center"/>
        <w:rPr>
          <w:color w:val="000000"/>
        </w:rPr>
      </w:pPr>
      <w:bookmarkStart w:id="14" w:name="P2061"/>
      <w:bookmarkEnd w:id="14"/>
      <w:r w:rsidRPr="001D3013">
        <w:rPr>
          <w:color w:val="000000"/>
        </w:rPr>
        <w:t>КОРРЕКТИРУЮЩИЙ КОЭФФИЦИЕНТ БАЗОВОЙ ДОХОДНОСТИ К2 ДЛЯ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ИСЧИСЛЕНИЯ СУММЫ ЕДИНОГО НАЛОГА НА ВМЕНЕННЫЙ ДОХОД ПРИ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ОСУЩЕСТВЛЕНИИ ДЕЯТЕЛЬНОСТИ ПО СПЕЦИАЛИЗИРОВАННОЙ РОЗНИЧНОЙ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ТОРГОВЛЕ ПРОДОВОЛЬСТВЕННЫМИ ТОВАРАМИ, ОСУЩЕСТВЛЯЕМОЙ ЧЕРЕЗ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ОБЪЕКТЫ СТАЦИОНАРНОЙ ТОРГОВОЙ СЕТИ, НЕ ИМЕЮЩИЕ ТОРГОВЫХ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ЗАЛОВ (С ОРГАНИЗАЦИЕЙ ТОРГОВЫХ МЕСТ), НА ПЕРИОД НА 2015 ГОД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2556"/>
        <w:gridCol w:w="874"/>
        <w:gridCol w:w="1024"/>
        <w:gridCol w:w="1134"/>
        <w:gridCol w:w="1144"/>
        <w:gridCol w:w="1304"/>
      </w:tblGrid>
      <w:tr w:rsidR="003D0D73" w:rsidRPr="001D3013">
        <w:tc>
          <w:tcPr>
            <w:tcW w:w="164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556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480" w:type="dxa"/>
            <w:gridSpan w:val="5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Значение К2</w:t>
            </w:r>
          </w:p>
        </w:tc>
      </w:tr>
      <w:tr w:rsidR="003D0D73" w:rsidRPr="001D3013">
        <w:tc>
          <w:tcPr>
            <w:tcW w:w="164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556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898" w:type="dxa"/>
            <w:gridSpan w:val="2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р.п. Милославское</w:t>
            </w:r>
          </w:p>
        </w:tc>
        <w:tc>
          <w:tcPr>
            <w:tcW w:w="113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с. Чернава, п. Центральный</w:t>
            </w:r>
          </w:p>
        </w:tc>
        <w:tc>
          <w:tcPr>
            <w:tcW w:w="114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 прочих населенных пунктах</w:t>
            </w:r>
          </w:p>
        </w:tc>
        <w:tc>
          <w:tcPr>
            <w:tcW w:w="130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D0D73" w:rsidRPr="001D3013">
        <w:tc>
          <w:tcPr>
            <w:tcW w:w="164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556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 зона</w:t>
            </w:r>
          </w:p>
        </w:tc>
        <w:tc>
          <w:tcPr>
            <w:tcW w:w="102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2 зона</w:t>
            </w:r>
          </w:p>
        </w:tc>
        <w:tc>
          <w:tcPr>
            <w:tcW w:w="113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14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30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6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А</w:t>
            </w:r>
          </w:p>
        </w:tc>
        <w:tc>
          <w:tcPr>
            <w:tcW w:w="2556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Б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1.1</w:t>
            </w:r>
          </w:p>
        </w:tc>
        <w:tc>
          <w:tcPr>
            <w:tcW w:w="102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1.2</w:t>
            </w:r>
          </w:p>
        </w:tc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2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3</w:t>
            </w: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4</w:t>
            </w:r>
          </w:p>
        </w:tc>
      </w:tr>
      <w:tr w:rsidR="003D0D73" w:rsidRPr="001D3013">
        <w:tc>
          <w:tcPr>
            <w:tcW w:w="16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7ТМ-СП</w:t>
            </w:r>
          </w:p>
        </w:tc>
        <w:tc>
          <w:tcPr>
            <w:tcW w:w="255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Специализированная рознич. торговля продовольствен. товарами, при которой выручка от реализации одной группы тов. превышает 50% от общей суммы выручки за налоговый период, осуществляемая через объекты стационарной торг. сети, не имеющие торг. залов (с организацией торг. мест):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2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6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7ТМ-СП-01</w:t>
            </w:r>
          </w:p>
        </w:tc>
        <w:tc>
          <w:tcPr>
            <w:tcW w:w="255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мясом, мясными продуктами, колбасными изделиями; рыбой, море- и рыбопродуктами, включая деликатесные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0,504</w:t>
            </w:r>
          </w:p>
        </w:tc>
        <w:tc>
          <w:tcPr>
            <w:tcW w:w="102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0,363</w:t>
            </w:r>
          </w:p>
        </w:tc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0,304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6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7ТМ-СП-02</w:t>
            </w:r>
          </w:p>
        </w:tc>
        <w:tc>
          <w:tcPr>
            <w:tcW w:w="255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хлебом и хлебобулоч. изделиями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102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0,093</w:t>
            </w:r>
          </w:p>
        </w:tc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0,083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0,070</w:t>
            </w: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6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7ТМ-СП-03</w:t>
            </w:r>
          </w:p>
        </w:tc>
        <w:tc>
          <w:tcPr>
            <w:tcW w:w="255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крупами, изд. из зерна, макаронными изделиями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0,363</w:t>
            </w:r>
          </w:p>
        </w:tc>
        <w:tc>
          <w:tcPr>
            <w:tcW w:w="102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0,269</w:t>
            </w:r>
          </w:p>
        </w:tc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0,223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6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7ТМ-СП-04</w:t>
            </w:r>
          </w:p>
        </w:tc>
        <w:tc>
          <w:tcPr>
            <w:tcW w:w="255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мороженым по налоговым периодам: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2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64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7ТМ-СП-05</w:t>
            </w:r>
          </w:p>
        </w:tc>
        <w:tc>
          <w:tcPr>
            <w:tcW w:w="255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в 1 и 4 кварталах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0,258</w:t>
            </w:r>
          </w:p>
        </w:tc>
        <w:tc>
          <w:tcPr>
            <w:tcW w:w="102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0,187</w:t>
            </w:r>
          </w:p>
        </w:tc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0,153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0,129</w:t>
            </w: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64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55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во 2 и 3 кварталах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0,504</w:t>
            </w:r>
          </w:p>
        </w:tc>
        <w:tc>
          <w:tcPr>
            <w:tcW w:w="102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0,351</w:t>
            </w:r>
          </w:p>
        </w:tc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0,293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0,246</w:t>
            </w: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64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55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детским и диабетическим питанием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0,258</w:t>
            </w:r>
          </w:p>
        </w:tc>
        <w:tc>
          <w:tcPr>
            <w:tcW w:w="102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0,187</w:t>
            </w:r>
          </w:p>
        </w:tc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0,153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0,129</w:t>
            </w: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6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7ТМ-СП-06</w:t>
            </w:r>
          </w:p>
        </w:tc>
        <w:tc>
          <w:tcPr>
            <w:tcW w:w="255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кондитерскими изд. из муки, крахмала, молока, какао, сахара (торты, пирожные, печенье, вафли, зефир, пастила, конфеты, шоколад и проч.)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0,504</w:t>
            </w:r>
          </w:p>
        </w:tc>
        <w:tc>
          <w:tcPr>
            <w:tcW w:w="102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0,351</w:t>
            </w:r>
          </w:p>
        </w:tc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0,293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0,246</w:t>
            </w: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6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7ТМ-СП-07</w:t>
            </w:r>
          </w:p>
        </w:tc>
        <w:tc>
          <w:tcPr>
            <w:tcW w:w="255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кофе, чай, пряности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0,504</w:t>
            </w:r>
          </w:p>
        </w:tc>
        <w:tc>
          <w:tcPr>
            <w:tcW w:w="102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0,351</w:t>
            </w:r>
          </w:p>
        </w:tc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0,293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0,246</w:t>
            </w: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6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7ТМ-СП-08</w:t>
            </w:r>
          </w:p>
        </w:tc>
        <w:tc>
          <w:tcPr>
            <w:tcW w:w="255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овощи и фрукты отеч. производства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0,258</w:t>
            </w:r>
          </w:p>
        </w:tc>
        <w:tc>
          <w:tcPr>
            <w:tcW w:w="102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0,187</w:t>
            </w:r>
          </w:p>
        </w:tc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0,153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0,129</w:t>
            </w: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6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7ТМ-СП-09</w:t>
            </w:r>
          </w:p>
        </w:tc>
        <w:tc>
          <w:tcPr>
            <w:tcW w:w="255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овощи и фрукты импор. производства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0,504</w:t>
            </w:r>
          </w:p>
        </w:tc>
        <w:tc>
          <w:tcPr>
            <w:tcW w:w="102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0,351</w:t>
            </w:r>
          </w:p>
        </w:tc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0,293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0,246</w:t>
            </w: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6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7ТМ-СП-10</w:t>
            </w:r>
          </w:p>
        </w:tc>
        <w:tc>
          <w:tcPr>
            <w:tcW w:w="255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зеленью (петрушка, сельдерей, укроп и проч.)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0,258</w:t>
            </w:r>
          </w:p>
        </w:tc>
        <w:tc>
          <w:tcPr>
            <w:tcW w:w="102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0,187</w:t>
            </w:r>
          </w:p>
        </w:tc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0,153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0,129</w:t>
            </w: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6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7ТМ-СП-11</w:t>
            </w:r>
          </w:p>
        </w:tc>
        <w:tc>
          <w:tcPr>
            <w:tcW w:w="255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водами, включая натуральные или искусственные минеральные, газированные, соками, включая натуральные и искусственные из экстрактов растительных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0,643</w:t>
            </w:r>
          </w:p>
        </w:tc>
        <w:tc>
          <w:tcPr>
            <w:tcW w:w="102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0,467</w:t>
            </w:r>
          </w:p>
        </w:tc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0,386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0,328</w:t>
            </w: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6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7ТМ-СП-12</w:t>
            </w:r>
          </w:p>
        </w:tc>
        <w:tc>
          <w:tcPr>
            <w:tcW w:w="255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пивом и др. слабоалкогольной продукцией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0,900</w:t>
            </w:r>
          </w:p>
        </w:tc>
        <w:tc>
          <w:tcPr>
            <w:tcW w:w="102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0,654</w:t>
            </w:r>
          </w:p>
        </w:tc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0,550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0,457</w:t>
            </w: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6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7ТМ-СП-13</w:t>
            </w:r>
          </w:p>
        </w:tc>
        <w:tc>
          <w:tcPr>
            <w:tcW w:w="255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0,421</w:t>
            </w:r>
          </w:p>
        </w:tc>
        <w:tc>
          <w:tcPr>
            <w:tcW w:w="102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0,304</w:t>
            </w:r>
          </w:p>
        </w:tc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0,258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130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</w:tbl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right"/>
        <w:outlineLvl w:val="0"/>
        <w:rPr>
          <w:color w:val="000000"/>
        </w:rPr>
      </w:pPr>
      <w:r w:rsidRPr="001D3013">
        <w:rPr>
          <w:color w:val="000000"/>
        </w:rPr>
        <w:t>Приложение 7.3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к решению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Совета депутатов муниципальном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образовании - Милославский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муниципальный район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Рязанской области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от 23 октября 2014 г. N 239/26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center"/>
        <w:rPr>
          <w:color w:val="000000"/>
        </w:rPr>
      </w:pPr>
      <w:bookmarkStart w:id="15" w:name="P2207"/>
      <w:bookmarkEnd w:id="15"/>
      <w:r w:rsidRPr="001D3013">
        <w:rPr>
          <w:color w:val="000000"/>
        </w:rPr>
        <w:t>КОРРЕКТИРУЮЩИЙ КОЭФФИЦИЕНТ БАЗОВОЙ ДОХОДНОСТИ К2 ДЛЯ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ИСЧИСЛЕНИЯ СУММЫ ЕДИНОГО НАЛОГА НА ВМЕНЕННЫЙ ДОХОД ПРИ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ОСУЩЕСТВЛЕНИИ ДЕЯТЕЛЬНОСТИ ПО СПЕЦИАЛИЗИРОВАННОЙ РОЗНИЧНОЙ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ТОРГОВЛЕ НЕПРОДОВОЛЬСТВЕННЫМИ ТОВАРАМИ, ОСУЩЕСТВЛЯЕМОЙ ЧЕРЕЗ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ОБЪЕКТЫ СТАЦИОНАРНОЙ ТОРГОВОЙ СЕТИ, НЕ ИМЕЮЩИЕ ТОРГОВЫХ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ЗАЛОВ (С ОРГАНИЗАЦИЕЙ ТОРГОВЫХ МЕСТ), НА ПЕРИОД НА 2015 ГОД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2211"/>
        <w:gridCol w:w="907"/>
        <w:gridCol w:w="907"/>
        <w:gridCol w:w="1244"/>
        <w:gridCol w:w="1144"/>
        <w:gridCol w:w="1644"/>
      </w:tblGrid>
      <w:tr w:rsidR="003D0D73" w:rsidRPr="001D3013">
        <w:tc>
          <w:tcPr>
            <w:tcW w:w="1587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21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846" w:type="dxa"/>
            <w:gridSpan w:val="5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Значение К2</w:t>
            </w:r>
          </w:p>
        </w:tc>
      </w:tr>
      <w:tr w:rsidR="003D0D73" w:rsidRPr="001D3013">
        <w:tc>
          <w:tcPr>
            <w:tcW w:w="158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21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р.п. Милославское</w:t>
            </w:r>
          </w:p>
        </w:tc>
        <w:tc>
          <w:tcPr>
            <w:tcW w:w="124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с. Чернава, п. Центральный</w:t>
            </w:r>
          </w:p>
        </w:tc>
        <w:tc>
          <w:tcPr>
            <w:tcW w:w="114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 прочих населенных пунктах</w:t>
            </w:r>
          </w:p>
        </w:tc>
        <w:tc>
          <w:tcPr>
            <w:tcW w:w="164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D0D73" w:rsidRPr="001D3013">
        <w:tc>
          <w:tcPr>
            <w:tcW w:w="158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21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 зона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2 зона</w:t>
            </w:r>
          </w:p>
        </w:tc>
        <w:tc>
          <w:tcPr>
            <w:tcW w:w="124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14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А</w:t>
            </w: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Б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1.1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1.2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2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3</w:t>
            </w: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4</w:t>
            </w: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7ТМ-СНП</w:t>
            </w: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Специализированная рознич. торговля непродовольствен. товар., при которой выручка от реализации одной группы товар. превышает 50% от общей суммы выручки за налоговый период, осуществляемая через объекты стационарной торг. сети, не имеющие торг. залов (с организацией торг. мест):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7ТМ-СНП-01</w:t>
            </w: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табачными изделиями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0,865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0,620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0,514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0,421</w:t>
            </w: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7ТМ-СНП-02</w:t>
            </w: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верхней одеждой и голов. уборами из натур. меха и натуральной кожи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1,00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0,818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0,677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0,561</w:t>
            </w: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7ТМ-СНП-03</w:t>
            </w: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голов. уборами, за исключением изделий из натур. меха и натур. кожи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0,564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0,398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0,328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0,281</w:t>
            </w: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7ТМ-СНП-04</w:t>
            </w: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обувью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0,514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0,363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0,304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0,258</w:t>
            </w: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7ТМ-СНП-05</w:t>
            </w: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детской одеждой и обувью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0,258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0,187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0,153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0,129</w:t>
            </w: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7ТМ-СНП-06</w:t>
            </w: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игрушками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0,351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7ТМ-СНП-07</w:t>
            </w: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пиротехническими издел., елочными украш., искусственными елками по налоговым периодам: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в 4 квартале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0,865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0,620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0,514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0,421</w:t>
            </w: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в 1, 2 и 3 кварталах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0,409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0,293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0,246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7ТМ-СНП-08</w:t>
            </w: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аудио- и видеокассет., магнит. дисками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0,620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0,444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0,374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0,316</w:t>
            </w: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7ТМ-СНП-09</w:t>
            </w: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видеотехникой, магнитофонами, др. видами тех. развлекательного характера; фотоаппаратами и фототоварами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0,620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0,444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0,374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0,316</w:t>
            </w: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7ТМ-СНП-10</w:t>
            </w: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средствами связи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0,620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0,444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0,374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0,316</w:t>
            </w: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7ТМ-СНП-11</w:t>
            </w: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светильниками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0,467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0,339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0,281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7ТМ-СНП-12</w:t>
            </w: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коврами и ковровыми изделиями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0,514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0,363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0,304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0,258</w:t>
            </w: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7ТМ-СНП-13</w:t>
            </w: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посудой и издел. из фарфора, хрусталя, мельхиора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0,514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0,363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0,304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0,258</w:t>
            </w: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7ТМ-СНП-14</w:t>
            </w: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ювелир. изделиями и изделиями из драгоценных метал. (платина, золото, серебро)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1,00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0,818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0,677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0,561</w:t>
            </w: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7ТМ-СНП-15</w:t>
            </w: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бижутерией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0,467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0,339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0,281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7ТМ-СНП-16</w:t>
            </w: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парфюмерией и косметикой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0,504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0,363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0,304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0,258</w:t>
            </w: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7ТМ-СНП-17</w:t>
            </w: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кожгалантереей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0,467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0,339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0,281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7ТМ-СНП-18</w:t>
            </w: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товарами бытовой химии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0,467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0,339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0,281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7ТМ-СНП-19</w:t>
            </w: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музыкальными инструментами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0,374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0,281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7ТМ-СНП-20</w:t>
            </w: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оргтехникой и периферийным обор.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0,444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0,328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0,269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0,223</w:t>
            </w: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7ТМ-СНП-21</w:t>
            </w: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канцтоварами и школ. принадлеж.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0,304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0,223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0,187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0,153</w:t>
            </w: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7ТМ-СНП-22</w:t>
            </w: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лекарствами, медицинскими изд. и др. аптечными товарами, реализуемыми через: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7ТМ-СНП-22/1</w:t>
            </w: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аптечные пункты II кат. при сельских фельдшерских пунктах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7ТМ-СНП-22/2</w:t>
            </w: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др. места организации торговли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0,514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0,363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0,304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0,258</w:t>
            </w: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7ТМ-СНП-23</w:t>
            </w: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товарами для охоты и рыбалки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0,514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0,363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0,304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0,258</w:t>
            </w: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7ТМ-СНП-24</w:t>
            </w: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мотоциклами с мощ. двиг. 112,5 кВт (150 ЛС), др. транспор. средствами (за исключением автомобилей), запчастями к а/м, мотоциклам и др. транспор. средствам по нал. периодам: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в 1 и 4 кварталах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0,795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0,573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0,480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0,398</w:t>
            </w: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во 2 и 3 кварталах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1,00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0,818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0,677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0,561</w:t>
            </w: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7ТМ-СНП-25</w:t>
            </w: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цветами, в т.ч. искусственными, и сопутствующими товарами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0,607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0,432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0,363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0,304</w:t>
            </w: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7ТМ-СНП-26</w:t>
            </w: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семенами по налоговым периодам: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в 1 и 2 кварталах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0,643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0,409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0,339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0,281</w:t>
            </w: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в 3 и 4 кварталах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0,374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7ТМ-СНП-27</w:t>
            </w: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рассадой, саженцами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0,258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0,187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0,153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0,129</w:t>
            </w: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7ТМ-СНП-28</w:t>
            </w: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строит. материалами, строит. конструкциями и отделоч. материал. по налоговым периодам: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в 1 и 4 кварталах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0,467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0,339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0,281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во 2 и 3 кварталах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0,514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0,374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0,316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0,269</w:t>
            </w: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7ТМ-СНП-29</w:t>
            </w: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инвентарем для ведения приусадеб. и домаш. хозяйства, в т.ч. мотоблоками, глубинными насосами, стройинвентарем, по налоговым периодам: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в 1 и 4 кварталах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0,432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0,187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0,153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0,129</w:t>
            </w: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во 2 и 3 кварталах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0,467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0,339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0,281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7ТМ-СНП-30</w:t>
            </w: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домаш. животными и птицами, в т.ч. аквариумными рыбками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0,351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0,129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7ТМ-СНП-31</w:t>
            </w: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газетами, журналами, книгами и др. полиграфическими товарами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0,293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0,176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0,153</w:t>
            </w: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7ТМ-СНП-32</w:t>
            </w: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изд. народных худ. промыслов (за исключением антиквариата)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0,293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0,176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0,153</w:t>
            </w: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7ТМ-СНП-33</w:t>
            </w: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полиэтиленовыми пакетами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0,129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0,093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0,083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0,070</w:t>
            </w: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7ТМ-СНП-34</w:t>
            </w: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подержанными товарами всех видов (за исключением подержанных а/м)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0,129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0,093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0,083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0,070</w:t>
            </w: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7ТМ-СНП-35</w:t>
            </w:r>
          </w:p>
        </w:tc>
        <w:tc>
          <w:tcPr>
            <w:tcW w:w="221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проч. видами непродовольств. товаров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0,432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0,187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0,153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0,129</w:t>
            </w:r>
          </w:p>
        </w:tc>
        <w:tc>
          <w:tcPr>
            <w:tcW w:w="16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</w:tbl>
    <w:p w:rsidR="003D0D73" w:rsidRPr="001D3013" w:rsidRDefault="003D0D73">
      <w:pPr>
        <w:rPr>
          <w:color w:val="000000"/>
        </w:rPr>
        <w:sectPr w:rsidR="003D0D73" w:rsidRPr="001D30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right"/>
        <w:outlineLvl w:val="0"/>
        <w:rPr>
          <w:color w:val="000000"/>
        </w:rPr>
      </w:pPr>
      <w:r w:rsidRPr="001D3013">
        <w:rPr>
          <w:color w:val="000000"/>
        </w:rPr>
        <w:t>Приложение 7.4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к решению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Совета депутатов муниципальном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образовании - Милославский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муниципальный район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Рязанской области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от 23 октября 2014 г. N 239/26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center"/>
        <w:rPr>
          <w:color w:val="000000"/>
        </w:rPr>
      </w:pPr>
      <w:bookmarkStart w:id="16" w:name="P2569"/>
      <w:bookmarkEnd w:id="16"/>
      <w:r w:rsidRPr="001D3013">
        <w:rPr>
          <w:color w:val="000000"/>
        </w:rPr>
        <w:t>КОРРЕКТИРУЮЩИЙ КОЭФФИЦИЕНТ БАЗОВОЙ ДОХОДНОСТИ К2 ДЛЯ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ИСЧИСЛЕНИЯ СУММЫ ЕДИНОГО НАЛОГА НА ВМЕНЕННЫЙ ДОХОД ПРИ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ОСУЩЕСТВЛЕНИИ ДЕЯТЕЛЬНОСТИ ПО НЕСПЕЦИАЛИЗИРОВАННОЙ РОЗНИЧНОЙ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ТОРГОВЛЕ, ОСУЩЕСТВЛЯЕМОЙ ЧЕРЕЗ ОБЪЕКТЫ НЕСТАЦИОНАРНОЙ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ТОРГОВОЙ СЕТИ, НЕ ИМЕЮЩИЕ ТОРГОВЫХ ЗАЛОВ (С ОРГАНИЗАЦИЕЙ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ТОРГОВЫХ МЕСТ), НА 2015 ГОД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2608"/>
        <w:gridCol w:w="907"/>
        <w:gridCol w:w="850"/>
        <w:gridCol w:w="1244"/>
        <w:gridCol w:w="1144"/>
        <w:gridCol w:w="1417"/>
      </w:tblGrid>
      <w:tr w:rsidR="003D0D73" w:rsidRPr="001D3013">
        <w:tc>
          <w:tcPr>
            <w:tcW w:w="147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608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562" w:type="dxa"/>
            <w:gridSpan w:val="5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Значение К2</w:t>
            </w:r>
          </w:p>
        </w:tc>
      </w:tr>
      <w:tr w:rsidR="003D0D73" w:rsidRPr="001D3013"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608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757" w:type="dxa"/>
            <w:gridSpan w:val="2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р.п. Милославское</w:t>
            </w:r>
          </w:p>
        </w:tc>
        <w:tc>
          <w:tcPr>
            <w:tcW w:w="124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с. Чернава, п. Центральный</w:t>
            </w:r>
          </w:p>
        </w:tc>
        <w:tc>
          <w:tcPr>
            <w:tcW w:w="114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 прочих населенных пунктах</w:t>
            </w:r>
          </w:p>
        </w:tc>
        <w:tc>
          <w:tcPr>
            <w:tcW w:w="1417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D0D73" w:rsidRPr="001D3013"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608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 зона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2 зона</w:t>
            </w:r>
          </w:p>
        </w:tc>
        <w:tc>
          <w:tcPr>
            <w:tcW w:w="124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14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4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А</w:t>
            </w:r>
          </w:p>
        </w:tc>
        <w:tc>
          <w:tcPr>
            <w:tcW w:w="2608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Б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1.1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1.2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2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4</w:t>
            </w:r>
          </w:p>
        </w:tc>
      </w:tr>
      <w:tr w:rsidR="003D0D73" w:rsidRPr="001D3013">
        <w:tc>
          <w:tcPr>
            <w:tcW w:w="14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7ТМ-НН</w:t>
            </w:r>
          </w:p>
        </w:tc>
        <w:tc>
          <w:tcPr>
            <w:tcW w:w="260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Неспециализированная рознич. торговля или торг. смешанным ассортиментом тов., при которой выручка от реал. одной груп. товаров не превышает 50% от общей суммы выручки за налог. период, осуществляемая через объекты нестационарной торг. сети, не имеющие торг. залов (с организацией торг. мест), в т.ч.: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4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7ТМ-НН-1</w:t>
            </w:r>
          </w:p>
        </w:tc>
        <w:tc>
          <w:tcPr>
            <w:tcW w:w="260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торговля продов. товарами, включая табачные изделия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0,328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141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4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7ТМ-НН-2</w:t>
            </w:r>
          </w:p>
        </w:tc>
        <w:tc>
          <w:tcPr>
            <w:tcW w:w="260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торговля непродов. товарами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0,258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0,187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0,153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0,129</w:t>
            </w:r>
          </w:p>
        </w:tc>
        <w:tc>
          <w:tcPr>
            <w:tcW w:w="141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4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7ТМ-НН-3</w:t>
            </w:r>
          </w:p>
        </w:tc>
        <w:tc>
          <w:tcPr>
            <w:tcW w:w="260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торговля продов. и непродов. товарами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0,293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12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0,176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0,153</w:t>
            </w:r>
          </w:p>
        </w:tc>
        <w:tc>
          <w:tcPr>
            <w:tcW w:w="141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</w:tbl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right"/>
        <w:outlineLvl w:val="0"/>
        <w:rPr>
          <w:color w:val="000000"/>
        </w:rPr>
      </w:pPr>
      <w:r w:rsidRPr="001D3013">
        <w:rPr>
          <w:color w:val="000000"/>
        </w:rPr>
        <w:t>Приложение 7.5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к решению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Совета депутатов муниципальном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образовании - Милославский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муниципальный район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Рязанской области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от 23 октября 2014 г. N 239/26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center"/>
        <w:rPr>
          <w:color w:val="000000"/>
        </w:rPr>
      </w:pPr>
      <w:bookmarkStart w:id="17" w:name="P2633"/>
      <w:bookmarkEnd w:id="17"/>
      <w:r w:rsidRPr="001D3013">
        <w:rPr>
          <w:color w:val="000000"/>
        </w:rPr>
        <w:t>КОРРЕКТИРУЮЩИЙ КОЭФФИЦИЕНТ БАЗОВОЙ ДОХОДНОСТИ К2 ДЛЯ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ИСЧИСЛЕНИЯ СУММЫ ЕДИНОГО НАЛОГА НА ВМЕНЕННЫЙ ДОХОД ПРИ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ОСУЩЕСТВЛЕНИИ ДЕЯТЕЛЬНОСТИ ПО СПЕЦИАЛИЗИРОВАННОЙ РОЗНИЧНОЙ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ТОРГОВЛЕ ПРОДОВОЛЬСТВЕННЫМИ ТОВАРАМИ, ОСУЩЕСТВЛЯЕМОЙ ЧЕРЕЗ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ОБЪЕКТЫ НЕСТАЦИОНАРНОЙ ТОРГОВОЙ СЕТИ, НЕ ИМЕЮЩИЕ ТОРГОВЫХ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ЗАЛОВ (С ОРГАНИЗАЦИЕЙ ТОРГОВЫХ МЕСТ), НА ПЕРИОД НА 2015 ГОД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2551"/>
        <w:gridCol w:w="907"/>
        <w:gridCol w:w="907"/>
        <w:gridCol w:w="1077"/>
        <w:gridCol w:w="1144"/>
        <w:gridCol w:w="1474"/>
      </w:tblGrid>
      <w:tr w:rsidR="003D0D73" w:rsidRPr="001D3013">
        <w:tc>
          <w:tcPr>
            <w:tcW w:w="1587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55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509" w:type="dxa"/>
            <w:gridSpan w:val="5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Значение К2</w:t>
            </w:r>
          </w:p>
        </w:tc>
      </w:tr>
      <w:tr w:rsidR="003D0D73" w:rsidRPr="001D3013">
        <w:tc>
          <w:tcPr>
            <w:tcW w:w="158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р.п. Милославское</w:t>
            </w:r>
          </w:p>
        </w:tc>
        <w:tc>
          <w:tcPr>
            <w:tcW w:w="1077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с. Чернава, п. Центральный</w:t>
            </w:r>
          </w:p>
        </w:tc>
        <w:tc>
          <w:tcPr>
            <w:tcW w:w="114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 прочих населенных пунктах</w:t>
            </w:r>
          </w:p>
        </w:tc>
        <w:tc>
          <w:tcPr>
            <w:tcW w:w="147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D0D73" w:rsidRPr="001D3013">
        <w:tc>
          <w:tcPr>
            <w:tcW w:w="158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 зона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2 зона</w:t>
            </w:r>
          </w:p>
        </w:tc>
        <w:tc>
          <w:tcPr>
            <w:tcW w:w="107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14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А</w:t>
            </w:r>
          </w:p>
        </w:tc>
        <w:tc>
          <w:tcPr>
            <w:tcW w:w="255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Б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1.1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1.2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2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3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4</w:t>
            </w: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7ТМ-НСП</w:t>
            </w:r>
          </w:p>
        </w:tc>
        <w:tc>
          <w:tcPr>
            <w:tcW w:w="255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Специализированная рознич. торговля продовольствен. товарами, при которой выруч. от реализации одной группы товаров превышает 50% от общей суммы выруч. за налогов. период, осуществляемая через объекты нестационарной торг. сети, не имеющие торг. залов (с организацией торговых мест):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7ТМ-НСП-01</w:t>
            </w:r>
          </w:p>
        </w:tc>
        <w:tc>
          <w:tcPr>
            <w:tcW w:w="255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мясом, мясными продуктами, колбасными издел., рыбой, море- и рыбопродукт., включая деликатесные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0,351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7ТМ-НСП-02</w:t>
            </w:r>
          </w:p>
        </w:tc>
        <w:tc>
          <w:tcPr>
            <w:tcW w:w="255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хлебом и хлебобул. изделиями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0,093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0,083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0,070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0,059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7ТМ-НСП-03</w:t>
            </w:r>
          </w:p>
        </w:tc>
        <w:tc>
          <w:tcPr>
            <w:tcW w:w="255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крупами, изд. из зерна, макарон. изд.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0,258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7ТМ-НСП-04</w:t>
            </w:r>
          </w:p>
        </w:tc>
        <w:tc>
          <w:tcPr>
            <w:tcW w:w="255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мороженым по налог. периодам: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в 1 и 4 кварталах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0,187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0,093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0,070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во 2 и 3 кварталах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0,351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0,237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7ТМ-НСП-05</w:t>
            </w:r>
          </w:p>
        </w:tc>
        <w:tc>
          <w:tcPr>
            <w:tcW w:w="255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детским и диабетическим питан.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0,187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0,093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0,070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7ТМ-НСП-06</w:t>
            </w:r>
          </w:p>
        </w:tc>
        <w:tc>
          <w:tcPr>
            <w:tcW w:w="255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кондитерскими изд. из муки, крахмала, молока, какао, сахара (торты, пирожные, печенье, вафли, зефир, пастила, конфеты, шоколад и проч.)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0,351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7ТМ-НСП-07</w:t>
            </w:r>
          </w:p>
        </w:tc>
        <w:tc>
          <w:tcPr>
            <w:tcW w:w="255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кофе, чаем, пряностями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0,351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7ТМ-НСП-08</w:t>
            </w:r>
          </w:p>
        </w:tc>
        <w:tc>
          <w:tcPr>
            <w:tcW w:w="255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овощами и фруктами отечеств. пр-ва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0,187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0,093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0,070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7ТМ-НСП-09</w:t>
            </w:r>
          </w:p>
        </w:tc>
        <w:tc>
          <w:tcPr>
            <w:tcW w:w="255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овощами и фруктами импорт. пр-ва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0,351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7ТМ-НСП-10</w:t>
            </w:r>
          </w:p>
        </w:tc>
        <w:tc>
          <w:tcPr>
            <w:tcW w:w="255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зеленью (петрушка, сельдерей, укроп и проч.)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0,187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0,093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0,070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7ТМ-НСП-11</w:t>
            </w:r>
          </w:p>
        </w:tc>
        <w:tc>
          <w:tcPr>
            <w:tcW w:w="255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водами, включая натур. или искус. минеральные, газированные, соками, включая натур. и искус. из экстрактов растительных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0,444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0,304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0,258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7ТМ-НСП-12</w:t>
            </w:r>
          </w:p>
        </w:tc>
        <w:tc>
          <w:tcPr>
            <w:tcW w:w="255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пивом и другими слабоалкогольными продуктами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0,620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0,444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0,374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0,316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7ТМ-НСП-13</w:t>
            </w:r>
          </w:p>
        </w:tc>
        <w:tc>
          <w:tcPr>
            <w:tcW w:w="255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0,293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0,176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0,153</w:t>
            </w:r>
          </w:p>
        </w:tc>
        <w:tc>
          <w:tcPr>
            <w:tcW w:w="147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</w:tbl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right"/>
        <w:outlineLvl w:val="0"/>
        <w:rPr>
          <w:color w:val="000000"/>
        </w:rPr>
      </w:pPr>
      <w:r w:rsidRPr="001D3013">
        <w:rPr>
          <w:color w:val="000000"/>
        </w:rPr>
        <w:t>Приложение 7.6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к решению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Совета депутатов муниципальном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образовании - Милославский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муниципальный район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Рязанской области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от 23 октября 2014 г. N 239/26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center"/>
        <w:rPr>
          <w:color w:val="000000"/>
        </w:rPr>
      </w:pPr>
      <w:bookmarkStart w:id="18" w:name="P2779"/>
      <w:bookmarkEnd w:id="18"/>
      <w:r w:rsidRPr="001D3013">
        <w:rPr>
          <w:color w:val="000000"/>
        </w:rPr>
        <w:t>КОРРЕКТИРУЮЩИЙ КОЭФФИЦИЕНТ БАЗОВОЙ ДОХОДНОСТИ К2 ДЛЯ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ИСЧИСЛЕНИЯ СУММЫ ЕДИНОГО НАЛОГА НА ВМЕНЕННЫЙ ДОХОД ПРИ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ОСУЩЕСТВЛЕНИИ ДЕЯТЕЛЬНОСТИ ПО СПЕЦИАЛИЗИРОВАННОЙ РОЗНИЧНОЙ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ТОРГОВЛЕ НЕПРОДОВОЛЬСТВЕННЫМИ ТОВАРАМИ, ОСУЩЕСТВЛЯЕМОЙ ЧЕРЕЗ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ОБЪЕКТЫ НЕСТАЦИОНАРНОЙ ТОРГОВОЙ СЕТИ, НЕ ИМЕЮЩИЕ ТОРГОВЫХ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ЗАЛОВ (С ОРГАНИЗАЦИЕЙ ТОРГОВЫХ МЕСТ), НА ПЕРИОД НА 2015 ГОД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2778"/>
        <w:gridCol w:w="850"/>
        <w:gridCol w:w="907"/>
        <w:gridCol w:w="964"/>
        <w:gridCol w:w="964"/>
        <w:gridCol w:w="1361"/>
      </w:tblGrid>
      <w:tr w:rsidR="003D0D73" w:rsidRPr="001D3013">
        <w:tc>
          <w:tcPr>
            <w:tcW w:w="181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778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046" w:type="dxa"/>
            <w:gridSpan w:val="5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Значение К2</w:t>
            </w:r>
          </w:p>
        </w:tc>
      </w:tr>
      <w:tr w:rsidR="003D0D73" w:rsidRPr="001D3013">
        <w:tc>
          <w:tcPr>
            <w:tcW w:w="181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757" w:type="dxa"/>
            <w:gridSpan w:val="2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р.п. Милославское</w:t>
            </w:r>
          </w:p>
        </w:tc>
        <w:tc>
          <w:tcPr>
            <w:tcW w:w="96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с. Чернава, п. Центральный</w:t>
            </w:r>
          </w:p>
        </w:tc>
        <w:tc>
          <w:tcPr>
            <w:tcW w:w="96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 прочих населенных пунктах</w:t>
            </w:r>
          </w:p>
        </w:tc>
        <w:tc>
          <w:tcPr>
            <w:tcW w:w="136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D0D73" w:rsidRPr="001D3013">
        <w:tc>
          <w:tcPr>
            <w:tcW w:w="181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 зона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2 зона</w:t>
            </w:r>
          </w:p>
        </w:tc>
        <w:tc>
          <w:tcPr>
            <w:tcW w:w="96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96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36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А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Б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1.1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1.2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2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4</w:t>
            </w:r>
          </w:p>
        </w:tc>
      </w:tr>
      <w:tr w:rsidR="003D0D73" w:rsidRPr="001D3013">
        <w:tc>
          <w:tcPr>
            <w:tcW w:w="181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7ТМ-НС-НП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Специализированная рознич. торговля непродовольственными товарами, при которой выручка от реализации одной группы товар. превышает 50% от общей суммы выручки за налоговый период, осуществляемая через объекты нестационарной торг. сети, не имеющие торг. залов (с организацией торговых мест)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7ТМ-НС-НП-01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табачными изделиями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0,584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0,421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0,351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0,293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7ТМ-НС-НП-02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верхней одеждой и гол. уборами из натур. меха и натуральной кожи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0,772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0,561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0,467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0,386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7ТМ-НС-НП-03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голов. уборами, за исключением издел. из натур. меха и натуральной кожи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0,374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0,281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7ТМ-НС-НП-04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обувью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0,351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7ТМ-НС-НП-05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детской одеждой и обувью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0,187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0,129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0,106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0,093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7ТМ-НС-НП-06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игрушками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7ТМ-НС-НП-07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пиротехническими издел., елочными украшениями, иск. елками по налоговым периодам: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в 4 квартале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0,584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0,421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0,351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0,293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в 1, 2 и 3 кварталах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0,293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7ТМ-НС-НП-08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аудио- и видеокассетами, магнит. дисками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0,432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0,304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0,258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7ТМ-НС-НП-09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видеотехникой, магнитофонами, др. видами тех. развлекат. характера; фотоаппаратами и фототоварами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0,467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0,328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0,269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0,223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7ТМ-НС-НП-10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средствами связи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0,432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0,304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0,258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7ТМ-НС-НП-11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светильниками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0,328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7ТМ-НС-НП-12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коврами и ковровыми изделиями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0,351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7ТМ-НС-НП-13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посудой и изд. из фарфора, хрусталя, мельхиора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0,351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7ТМ-НС-НП-14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ювелирными издел. и издел. из драг. метал. (платина, золото, серебро)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0,772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0,561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0,467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0,386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7ТМ-НС-НП-15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бижутерией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0,328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7ТМ-НС-НП-16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парфюмерией и косметикой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0,351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7ТМ-НС-НП-17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кожгалантереей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0,328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7ТМ-НС-НП-18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товарами бытовой химии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0,328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7ТМ-НС-НП-19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музыкальными инструментами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0,257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7ТМ-НС-НП-20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оргтехникой и периферийным обор.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0,351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7ТМ-НС-НП-21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канц. товарами и школ. принадлеж.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7ТМ-НС-НП-22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лекарствами, мед. изделиями и другими аптечными товарами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0,351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7ТМ-НС-НП-23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товарами для охоты и рыбалки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0,351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7ТМ-НС-НП-24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мотоциклами с мощ. двигателя менее 112,5 кВт/150 ЛС, др. транспортными средствами (за исключением автомобилей), запчастями к а/м, мотоциклам и др. транс. средствам по налог. периодам: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в 1 и 4 кварталах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0,561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0,409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0,339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0,281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во 2 и 3 кварталах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0,772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0,561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0,467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0,386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7ТМ-НС-НП-25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цветами, в т.ч. искусственными, и сопутствующими товарами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0,421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0,304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0,258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7ТМ-НС-НП-26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семенами по налоговым периодам: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в 1 и 2 кварталах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0,374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0,281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в 3 и 4 кварталах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7ТМ-НС-НП-27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рассадой, саженцами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0,187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0,129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0,106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0,093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7ТМ-НС-НП-28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стройматериалами, строит. конструкциями и отдел. материал. по налоговым периодам: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в 1 и 4 кварталах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0,293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0,176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0,153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во 2 и 3 кварталах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0,328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7ТМ-НС-НП-29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инвентарем для ведения приусадеб. и дом. хозяйства, в т.ч. мотоблоками, глубин. насосами, стройинвентарем по налоговым периодам: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в 1 и 4 кварталах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0,293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0,176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0,153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во 2 и 3 кварталах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0,328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7ТМ-НС-НП-30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дом. животными и птицами, в т.ч. аквариумными рыбками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7ТМ-НС-НП-31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газетами, журналами, книгами и др. полиграфическими товарами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0,093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7ТМ-НС-НП-32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изделиями народ. худ. промыслов (за исключением антиквариата)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0,093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7ТМ-НС-НП-33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полиэтиленовыми пакетами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0,093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0,070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0,059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0,047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7ТМ-НС-НП-34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подержанными товар. всех видов (за исключением подержанных а/м)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0,093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0,070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0,059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0,047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7ТМ-НС-НП-35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твердым топл. (с погруз. и достав. покупателю)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0,163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81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7ТМ-НС-НП-36</w:t>
            </w:r>
          </w:p>
        </w:tc>
        <w:tc>
          <w:tcPr>
            <w:tcW w:w="2778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проч. видами непродовольст. товаров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0,258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0,187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0,153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0,129</w:t>
            </w:r>
          </w:p>
        </w:tc>
        <w:tc>
          <w:tcPr>
            <w:tcW w:w="136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</w:tbl>
    <w:p w:rsidR="003D0D73" w:rsidRPr="001D3013" w:rsidRDefault="003D0D73">
      <w:pPr>
        <w:rPr>
          <w:color w:val="000000"/>
        </w:rPr>
        <w:sectPr w:rsidR="003D0D73" w:rsidRPr="001D30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right"/>
        <w:outlineLvl w:val="0"/>
        <w:rPr>
          <w:color w:val="000000"/>
        </w:rPr>
      </w:pPr>
      <w:r w:rsidRPr="001D3013">
        <w:rPr>
          <w:color w:val="000000"/>
        </w:rPr>
        <w:t>Приложение 7.7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к решению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Совета депутатов муниципальном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образовании - Милославский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муниципальный район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Рязанской области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от 23 октября 2014 г. N 239/26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center"/>
        <w:rPr>
          <w:color w:val="000000"/>
        </w:rPr>
      </w:pPr>
      <w:bookmarkStart w:id="19" w:name="P3134"/>
      <w:bookmarkEnd w:id="19"/>
      <w:r w:rsidRPr="001D3013">
        <w:rPr>
          <w:color w:val="000000"/>
        </w:rPr>
        <w:t>КОРРЕКТИРУЮЩИЙ КОЭФФИЦИЕНТ БАЗОВОЙ ДОХОДНОСТИ К2 ДЛЯ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ИСЧИСЛЕНИЯ СУММЫ ЕДИНОГО НАЛОГА НА ВМЕНЕННЫЙ ДОХОД ПРИ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ОСУЩЕСТВЛЕНИИ ДЕЯТЕЛЬНОСТИ ПО РОЗНИЧНОЙ ТОРГОВЛЕ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ГОРЮЧЕ-СМАЗОЧНЫМИ МАТЕРИАЛАМИ, НЕ ОТНОСЯЩИМИСЯ К ПОДАКЦИЗНЫМ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ТОВАРАМ, ОСУЩЕСТВЛЯЕМОЙ ЧЕРЕЗ СТАЦИОНАРНЫЕ И НЕСТАЦИОНАРНЫЕ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АВТОЗАПРАВОЧНЫЕ СТАНЦИИ, НА ПЕРИОД НА 2015 ГОД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7"/>
        <w:gridCol w:w="2524"/>
        <w:gridCol w:w="874"/>
        <w:gridCol w:w="794"/>
        <w:gridCol w:w="1020"/>
        <w:gridCol w:w="1144"/>
        <w:gridCol w:w="1636"/>
      </w:tblGrid>
      <w:tr w:rsidR="003D0D73" w:rsidRPr="001D3013">
        <w:tc>
          <w:tcPr>
            <w:tcW w:w="1697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52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468" w:type="dxa"/>
            <w:gridSpan w:val="5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Значение К2</w:t>
            </w:r>
          </w:p>
        </w:tc>
      </w:tr>
      <w:tr w:rsidR="003D0D73" w:rsidRPr="001D3013">
        <w:tc>
          <w:tcPr>
            <w:tcW w:w="169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52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668" w:type="dxa"/>
            <w:gridSpan w:val="2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р.п. Милославское</w:t>
            </w:r>
          </w:p>
        </w:tc>
        <w:tc>
          <w:tcPr>
            <w:tcW w:w="1020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с. Чернава, п. Центральный</w:t>
            </w:r>
          </w:p>
        </w:tc>
        <w:tc>
          <w:tcPr>
            <w:tcW w:w="114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 прочих населенных пунктах</w:t>
            </w:r>
          </w:p>
        </w:tc>
        <w:tc>
          <w:tcPr>
            <w:tcW w:w="1636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D0D73" w:rsidRPr="001D3013">
        <w:tc>
          <w:tcPr>
            <w:tcW w:w="169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52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 зона</w:t>
            </w:r>
          </w:p>
        </w:tc>
        <w:tc>
          <w:tcPr>
            <w:tcW w:w="79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2 зона</w:t>
            </w:r>
          </w:p>
        </w:tc>
        <w:tc>
          <w:tcPr>
            <w:tcW w:w="102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14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636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69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А</w:t>
            </w:r>
          </w:p>
        </w:tc>
        <w:tc>
          <w:tcPr>
            <w:tcW w:w="252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Б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1.1</w:t>
            </w:r>
          </w:p>
        </w:tc>
        <w:tc>
          <w:tcPr>
            <w:tcW w:w="79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1.2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2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3</w:t>
            </w:r>
          </w:p>
        </w:tc>
        <w:tc>
          <w:tcPr>
            <w:tcW w:w="1636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4</w:t>
            </w:r>
          </w:p>
        </w:tc>
      </w:tr>
      <w:tr w:rsidR="003D0D73" w:rsidRPr="001D3013">
        <w:tc>
          <w:tcPr>
            <w:tcW w:w="169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bookmarkStart w:id="20" w:name="P3157"/>
            <w:bookmarkEnd w:id="20"/>
            <w:r w:rsidRPr="001D3013">
              <w:rPr>
                <w:color w:val="000000"/>
              </w:rPr>
              <w:t>7ТМ-ГСМ</w:t>
            </w:r>
          </w:p>
        </w:tc>
        <w:tc>
          <w:tcPr>
            <w:tcW w:w="252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 xml:space="preserve">Розничная специализированная торговля горюче-смазочными материалами (ГСМ), не относящимися к подакцизным товарам </w:t>
            </w:r>
            <w:hyperlink w:anchor="P3166" w:history="1">
              <w:r w:rsidRPr="001D3013">
                <w:rPr>
                  <w:color w:val="000000"/>
                </w:rPr>
                <w:t>&lt;*&gt;</w:t>
              </w:r>
            </w:hyperlink>
            <w:r w:rsidRPr="001D3013">
              <w:rPr>
                <w:color w:val="000000"/>
              </w:rPr>
              <w:t>, осуществляемая через стационарные и нестационарные автозаправочные станции (АЗС)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1,00</w:t>
            </w:r>
          </w:p>
        </w:tc>
        <w:tc>
          <w:tcPr>
            <w:tcW w:w="79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1,00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0,584</w:t>
            </w:r>
          </w:p>
        </w:tc>
        <w:tc>
          <w:tcPr>
            <w:tcW w:w="114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0,584</w:t>
            </w:r>
          </w:p>
        </w:tc>
        <w:tc>
          <w:tcPr>
            <w:tcW w:w="163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</w:tbl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ind w:firstLine="540"/>
        <w:jc w:val="both"/>
        <w:rPr>
          <w:color w:val="000000"/>
        </w:rPr>
      </w:pPr>
      <w:r w:rsidRPr="001D3013">
        <w:rPr>
          <w:color w:val="000000"/>
        </w:rPr>
        <w:t>--------------------------------</w:t>
      </w:r>
    </w:p>
    <w:p w:rsidR="003D0D73" w:rsidRPr="001D3013" w:rsidRDefault="003D0D73">
      <w:pPr>
        <w:pStyle w:val="ConsPlusNormal"/>
        <w:spacing w:before="220"/>
        <w:ind w:firstLine="540"/>
        <w:jc w:val="both"/>
        <w:rPr>
          <w:color w:val="000000"/>
        </w:rPr>
      </w:pPr>
      <w:bookmarkStart w:id="21" w:name="P3166"/>
      <w:bookmarkEnd w:id="21"/>
      <w:r w:rsidRPr="001D3013">
        <w:rPr>
          <w:color w:val="000000"/>
        </w:rPr>
        <w:t>&lt;*&gt; Примечание: к горюче-смазочным материалам, не относящимся к подакцизным товарам, относятся все виды газа, используемого для заправки автомобильных транспортных средств.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ind w:firstLine="540"/>
        <w:jc w:val="both"/>
        <w:rPr>
          <w:color w:val="000000"/>
        </w:rPr>
      </w:pPr>
      <w:r w:rsidRPr="001D3013">
        <w:rPr>
          <w:color w:val="000000"/>
        </w:rPr>
        <w:t xml:space="preserve">Розничная торговля автомобильным бензином, дизельным топливом и моторными маслами для дизельных и (или) карбюраторных (инжекторных) двигателей, относящихся к подакцизным товарам согласно </w:t>
      </w:r>
      <w:hyperlink r:id="rId74" w:history="1">
        <w:r w:rsidRPr="001D3013">
          <w:rPr>
            <w:color w:val="000000"/>
          </w:rPr>
          <w:t>подпунктам 7</w:t>
        </w:r>
      </w:hyperlink>
      <w:r w:rsidRPr="001D3013">
        <w:rPr>
          <w:color w:val="000000"/>
        </w:rPr>
        <w:t xml:space="preserve"> - </w:t>
      </w:r>
      <w:hyperlink r:id="rId75" w:history="1">
        <w:r w:rsidRPr="001D3013">
          <w:rPr>
            <w:color w:val="000000"/>
          </w:rPr>
          <w:t>9 пункта 1 статьи 181</w:t>
        </w:r>
      </w:hyperlink>
      <w:r w:rsidRPr="001D3013">
        <w:rPr>
          <w:color w:val="000000"/>
        </w:rPr>
        <w:t xml:space="preserve"> части второй Налогового кодекса РФ, а также розничная торговля другими подакцизными товарами (согласно </w:t>
      </w:r>
      <w:hyperlink r:id="rId76" w:history="1">
        <w:r w:rsidRPr="001D3013">
          <w:rPr>
            <w:color w:val="000000"/>
          </w:rPr>
          <w:t>подпункту 10 пункта 1 статьи 181</w:t>
        </w:r>
      </w:hyperlink>
      <w:r w:rsidRPr="001D3013">
        <w:rPr>
          <w:color w:val="000000"/>
        </w:rPr>
        <w:t xml:space="preserve"> части второй Налогового кодекса РФ) не относится к виду деятельности (с </w:t>
      </w:r>
      <w:hyperlink w:anchor="P3157" w:history="1">
        <w:r w:rsidRPr="001D3013">
          <w:rPr>
            <w:color w:val="000000"/>
          </w:rPr>
          <w:t>кодом 7ТМ-ГСМ</w:t>
        </w:r>
      </w:hyperlink>
      <w:r w:rsidRPr="001D3013">
        <w:rPr>
          <w:color w:val="000000"/>
        </w:rPr>
        <w:t>), подпадающему под систему налогообложения в виде единого налога на вмененный доход.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right"/>
        <w:outlineLvl w:val="0"/>
        <w:rPr>
          <w:color w:val="000000"/>
        </w:rPr>
      </w:pPr>
      <w:r w:rsidRPr="001D3013">
        <w:rPr>
          <w:color w:val="000000"/>
        </w:rPr>
        <w:t>Приложение 7.8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к решению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Совета депутатов муниципальном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образовании - Милославский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муниципальный район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Рязанской области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от 23 октября 2014 г. N 239/26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center"/>
        <w:rPr>
          <w:color w:val="000000"/>
        </w:rPr>
      </w:pPr>
      <w:bookmarkStart w:id="22" w:name="P3182"/>
      <w:bookmarkEnd w:id="22"/>
      <w:r w:rsidRPr="001D3013">
        <w:rPr>
          <w:color w:val="000000"/>
        </w:rPr>
        <w:t>КОРРЕКТИРУЮЩИЙ КОЭФФИЦИЕНТ БАЗОВОЙ ДОХОДНОСТИ К2 ДЛЯ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ИСЧИСЛЕНИЯ СУММЫ ЕДИНОГО НАЛОГА НА ВМЕНЕННЫЙ ДОХОД ПРИ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ОСУЩЕСТВЛЕНИИ ДЕЯТЕЛЬНОСТИ ПО РАЗНОСНОЙ (РАЗВОЗНОЙ) ТОРГОВЛЕ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НА 2015 ГОД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7"/>
        <w:gridCol w:w="2524"/>
        <w:gridCol w:w="874"/>
        <w:gridCol w:w="907"/>
        <w:gridCol w:w="1077"/>
        <w:gridCol w:w="964"/>
        <w:gridCol w:w="1636"/>
      </w:tblGrid>
      <w:tr w:rsidR="003D0D73" w:rsidRPr="001D3013">
        <w:tc>
          <w:tcPr>
            <w:tcW w:w="1697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52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458" w:type="dxa"/>
            <w:gridSpan w:val="5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Значение К2</w:t>
            </w:r>
          </w:p>
        </w:tc>
      </w:tr>
      <w:tr w:rsidR="003D0D73" w:rsidRPr="001D3013">
        <w:tc>
          <w:tcPr>
            <w:tcW w:w="169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52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781" w:type="dxa"/>
            <w:gridSpan w:val="2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р.п. Милославское</w:t>
            </w:r>
          </w:p>
        </w:tc>
        <w:tc>
          <w:tcPr>
            <w:tcW w:w="1077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с. Чернава, п. Центральный</w:t>
            </w:r>
          </w:p>
        </w:tc>
        <w:tc>
          <w:tcPr>
            <w:tcW w:w="96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 прочих населенных пунктах</w:t>
            </w:r>
          </w:p>
        </w:tc>
        <w:tc>
          <w:tcPr>
            <w:tcW w:w="1636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D0D73" w:rsidRPr="001D3013">
        <w:tc>
          <w:tcPr>
            <w:tcW w:w="169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52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w:anchor="P49" w:history="1">
              <w:r w:rsidRPr="001D3013">
                <w:rPr>
                  <w:color w:val="000000"/>
                </w:rPr>
                <w:t>1 зона</w:t>
              </w:r>
            </w:hyperlink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w:anchor="P49" w:history="1">
              <w:r w:rsidRPr="001D3013">
                <w:rPr>
                  <w:color w:val="000000"/>
                </w:rPr>
                <w:t>2 зона</w:t>
              </w:r>
            </w:hyperlink>
          </w:p>
        </w:tc>
        <w:tc>
          <w:tcPr>
            <w:tcW w:w="1077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96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636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69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А</w:t>
            </w:r>
          </w:p>
        </w:tc>
        <w:tc>
          <w:tcPr>
            <w:tcW w:w="252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Б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1.1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1.2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2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3</w:t>
            </w:r>
          </w:p>
        </w:tc>
        <w:tc>
          <w:tcPr>
            <w:tcW w:w="1636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4</w:t>
            </w:r>
          </w:p>
        </w:tc>
      </w:tr>
      <w:tr w:rsidR="003D0D73" w:rsidRPr="001D3013">
        <w:tc>
          <w:tcPr>
            <w:tcW w:w="169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7РТ</w:t>
            </w:r>
          </w:p>
        </w:tc>
        <w:tc>
          <w:tcPr>
            <w:tcW w:w="252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Разносная (развозная) торговля, осуществляемая без организации торговых мест (за исключением торговли подакцизными товарами, лекарственными препаратами, изделиями из драгоценных камней, оружием и патронами к нему, мех. изделиями и технически сложными товарами бытового назначения)</w:t>
            </w:r>
          </w:p>
        </w:tc>
        <w:tc>
          <w:tcPr>
            <w:tcW w:w="87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0,584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0,304</w:t>
            </w:r>
          </w:p>
        </w:tc>
        <w:tc>
          <w:tcPr>
            <w:tcW w:w="107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0,258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163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</w:tbl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right"/>
        <w:outlineLvl w:val="0"/>
        <w:rPr>
          <w:color w:val="000000"/>
        </w:rPr>
      </w:pPr>
      <w:r w:rsidRPr="001D3013">
        <w:rPr>
          <w:color w:val="000000"/>
        </w:rPr>
        <w:t>Приложение 8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к решению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Совета депутатов муниципальном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образовании - Милославский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муниципальный район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Рязанской области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от 23 октября 2014 г. N 239/26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center"/>
        <w:rPr>
          <w:color w:val="000000"/>
        </w:rPr>
      </w:pPr>
      <w:bookmarkStart w:id="23" w:name="P3223"/>
      <w:bookmarkEnd w:id="23"/>
      <w:r w:rsidRPr="001D3013">
        <w:rPr>
          <w:color w:val="000000"/>
        </w:rPr>
        <w:t>КОРРЕКТИРУЮЩИЙ КОЭФФИЦИЕНТ БАЗОВОЙ ДОХОДНОСТИ К2 ДЛЯ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ИСЧИСЛЕНИЯ СУММЫ ЕДИНОГО НАЛОГА НА ВМЕНЕННЫЙ ДОХОД ПРИ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ОСУЩЕСТВЛЕНИИ ДЕЯТЕЛЬНОСТИ ПО ОБЩЕСТВЕННОМУ ПИТАНИЮ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НА 2015 ГОД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555"/>
        <w:gridCol w:w="907"/>
        <w:gridCol w:w="907"/>
        <w:gridCol w:w="1020"/>
        <w:gridCol w:w="964"/>
        <w:gridCol w:w="1531"/>
      </w:tblGrid>
      <w:tr w:rsidR="003D0D73" w:rsidRPr="001D3013">
        <w:tc>
          <w:tcPr>
            <w:tcW w:w="170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555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329" w:type="dxa"/>
            <w:gridSpan w:val="5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Значение К2</w:t>
            </w: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555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р.п. Милославское</w:t>
            </w:r>
          </w:p>
        </w:tc>
        <w:tc>
          <w:tcPr>
            <w:tcW w:w="1020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с. Чернава, п. Центральный</w:t>
            </w:r>
          </w:p>
        </w:tc>
        <w:tc>
          <w:tcPr>
            <w:tcW w:w="96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 прочих населенных пунктах</w:t>
            </w:r>
          </w:p>
        </w:tc>
        <w:tc>
          <w:tcPr>
            <w:tcW w:w="153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555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w:anchor="P49" w:history="1">
              <w:r w:rsidRPr="001D3013">
                <w:rPr>
                  <w:color w:val="000000"/>
                </w:rPr>
                <w:t>1 зона</w:t>
              </w:r>
            </w:hyperlink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hyperlink w:anchor="P49" w:history="1">
              <w:r w:rsidRPr="001D3013">
                <w:rPr>
                  <w:color w:val="000000"/>
                </w:rPr>
                <w:t>2 зона</w:t>
              </w:r>
            </w:hyperlink>
          </w:p>
        </w:tc>
        <w:tc>
          <w:tcPr>
            <w:tcW w:w="1020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96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53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А</w:t>
            </w:r>
          </w:p>
        </w:tc>
        <w:tc>
          <w:tcPr>
            <w:tcW w:w="2555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Б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1.1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1.2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2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3</w:t>
            </w:r>
          </w:p>
        </w:tc>
        <w:tc>
          <w:tcPr>
            <w:tcW w:w="153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4</w:t>
            </w:r>
          </w:p>
        </w:tc>
      </w:tr>
      <w:tr w:rsidR="003D0D73" w:rsidRPr="001D3013">
        <w:tc>
          <w:tcPr>
            <w:tcW w:w="170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8ОП</w:t>
            </w:r>
          </w:p>
        </w:tc>
        <w:tc>
          <w:tcPr>
            <w:tcW w:w="2555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Общественное питание: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8ОП-1</w:t>
            </w:r>
          </w:p>
        </w:tc>
        <w:tc>
          <w:tcPr>
            <w:tcW w:w="2555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Деятельность ресторанов, кафе и баров с пл. зала для обслуживания посетителей: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555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50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0,409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0,304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0,293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0,269</w:t>
            </w:r>
          </w:p>
        </w:tc>
        <w:tc>
          <w:tcPr>
            <w:tcW w:w="153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555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50 кв. м до 100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0,328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0,258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0,246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0,234</w:t>
            </w:r>
          </w:p>
        </w:tc>
        <w:tc>
          <w:tcPr>
            <w:tcW w:w="153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555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100 кв. м до 150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0,269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0,223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153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8ОП-2</w:t>
            </w:r>
          </w:p>
        </w:tc>
        <w:tc>
          <w:tcPr>
            <w:tcW w:w="2555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Деятельность сезонных кафе, в т.ч. на открытой террит., кафе-мороженое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0,293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0,223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0,210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0,199</w:t>
            </w:r>
          </w:p>
        </w:tc>
        <w:tc>
          <w:tcPr>
            <w:tcW w:w="153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8ОП-3</w:t>
            </w:r>
          </w:p>
        </w:tc>
        <w:tc>
          <w:tcPr>
            <w:tcW w:w="2555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Деятельность детских кафе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0,106</w:t>
            </w:r>
          </w:p>
        </w:tc>
        <w:tc>
          <w:tcPr>
            <w:tcW w:w="153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8ОП-4</w:t>
            </w:r>
          </w:p>
        </w:tc>
        <w:tc>
          <w:tcPr>
            <w:tcW w:w="2555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Деятельность столовых с пл. зала для обслуживания пос.: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555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до 50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0,140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153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555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50 кв. м до 100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0,129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0,106</w:t>
            </w:r>
          </w:p>
        </w:tc>
        <w:tc>
          <w:tcPr>
            <w:tcW w:w="153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2555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свыше 100 кв. м до 150 кв. м (вкл.)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0,106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0,106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0,093</w:t>
            </w:r>
          </w:p>
        </w:tc>
        <w:tc>
          <w:tcPr>
            <w:tcW w:w="153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8ОП-5</w:t>
            </w:r>
          </w:p>
        </w:tc>
        <w:tc>
          <w:tcPr>
            <w:tcW w:w="2555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Деятельность школ., студенч., и рабочих столовых, а также центр. социальной поддержки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0,047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153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8ОП-6</w:t>
            </w:r>
          </w:p>
        </w:tc>
        <w:tc>
          <w:tcPr>
            <w:tcW w:w="2555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Деятельность точек общепита сист. потребительской кооперации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0,059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0,047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0,047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153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8ОП-7</w:t>
            </w:r>
          </w:p>
        </w:tc>
        <w:tc>
          <w:tcPr>
            <w:tcW w:w="2555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Деятельность закусочных и других стационарных точек общепита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0,409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0,304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0,304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0,281</w:t>
            </w:r>
          </w:p>
        </w:tc>
        <w:tc>
          <w:tcPr>
            <w:tcW w:w="153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8ОП-8</w:t>
            </w:r>
          </w:p>
        </w:tc>
        <w:tc>
          <w:tcPr>
            <w:tcW w:w="2555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Деятельность нестационарных (в т.ч. выездных) точек общепита по приготовлению и продаже: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8ОП-8/1</w:t>
            </w:r>
          </w:p>
        </w:tc>
        <w:tc>
          <w:tcPr>
            <w:tcW w:w="2555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- шашлыков, барбекю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1,00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0,877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0,900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0,842</w:t>
            </w:r>
          </w:p>
        </w:tc>
        <w:tc>
          <w:tcPr>
            <w:tcW w:w="153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8ОП-8/2</w:t>
            </w:r>
          </w:p>
        </w:tc>
        <w:tc>
          <w:tcPr>
            <w:tcW w:w="2555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- выпечки и кондитерских изделий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0,573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0,444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0,421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0,409</w:t>
            </w:r>
          </w:p>
        </w:tc>
        <w:tc>
          <w:tcPr>
            <w:tcW w:w="153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8ОП-9</w:t>
            </w:r>
          </w:p>
        </w:tc>
        <w:tc>
          <w:tcPr>
            <w:tcW w:w="2555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Орг. услуг обществ. питания, осуществ. через объек. организации общест. питан., не имеющие зала обслуживания посетител.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1,00</w:t>
            </w:r>
          </w:p>
        </w:tc>
        <w:tc>
          <w:tcPr>
            <w:tcW w:w="90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0,982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0,982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0,842</w:t>
            </w:r>
          </w:p>
        </w:tc>
        <w:tc>
          <w:tcPr>
            <w:tcW w:w="1531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</w:tbl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right"/>
        <w:outlineLvl w:val="0"/>
        <w:rPr>
          <w:color w:val="000000"/>
        </w:rPr>
      </w:pPr>
      <w:r w:rsidRPr="001D3013">
        <w:rPr>
          <w:color w:val="000000"/>
        </w:rPr>
        <w:t>Приложение 9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к решению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Совета депутатов муниципальном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образовании - Милославский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муниципальный район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Рязанской области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от 23 октября 2014 г. N 239/26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center"/>
        <w:rPr>
          <w:color w:val="000000"/>
        </w:rPr>
      </w:pPr>
      <w:bookmarkStart w:id="24" w:name="P3377"/>
      <w:bookmarkEnd w:id="24"/>
      <w:r w:rsidRPr="001D3013">
        <w:rPr>
          <w:color w:val="000000"/>
        </w:rPr>
        <w:t>КОРРЕКТИРУЮЩИЙ КОЭФФИЦИЕНТ БАЗОВОЙ ДОХОДНОСТИ К2 ДЛЯ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ИСЧИСЛЕНИЯ СУММЫ ЕДИНОГО НАЛОГА НА ВМЕНЕННЫЙ ДОХОД ПРИ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ОСУЩЕСТВЛЕНИИ ДЕЯТЕЛЬНОСТИ ПО РАСПРОСТРАНЕНИЮ И (ИЛИ)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РАЗМЕЩЕНИЮ НАРУЖНОЙ РЕКЛАМЫ НА ПЕРИОД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НА 2015 ГОД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572"/>
        <w:gridCol w:w="964"/>
        <w:gridCol w:w="964"/>
        <w:gridCol w:w="850"/>
        <w:gridCol w:w="1636"/>
      </w:tblGrid>
      <w:tr w:rsidR="003D0D73" w:rsidRPr="001D3013">
        <w:tc>
          <w:tcPr>
            <w:tcW w:w="170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572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414" w:type="dxa"/>
            <w:gridSpan w:val="4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Значение К2</w:t>
            </w: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3572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 р.п. Милославское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с. Чернава, п. Центральный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 прочих населенных пунктах</w:t>
            </w:r>
          </w:p>
        </w:tc>
        <w:tc>
          <w:tcPr>
            <w:tcW w:w="1636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D0D73" w:rsidRPr="001D3013">
        <w:tc>
          <w:tcPr>
            <w:tcW w:w="170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А</w:t>
            </w:r>
          </w:p>
        </w:tc>
        <w:tc>
          <w:tcPr>
            <w:tcW w:w="3572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Б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3</w:t>
            </w:r>
          </w:p>
        </w:tc>
        <w:tc>
          <w:tcPr>
            <w:tcW w:w="1636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4</w:t>
            </w:r>
          </w:p>
        </w:tc>
      </w:tr>
      <w:tr w:rsidR="003D0D73" w:rsidRPr="001D3013">
        <w:tc>
          <w:tcPr>
            <w:tcW w:w="170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9РНР</w:t>
            </w:r>
          </w:p>
        </w:tc>
        <w:tc>
          <w:tcPr>
            <w:tcW w:w="3572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Распространение и (или) размещение наружной рекламы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63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9РНР-П</w:t>
            </w:r>
          </w:p>
        </w:tc>
        <w:tc>
          <w:tcPr>
            <w:tcW w:w="3572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1. Распространение и (или) размещение наружной рек. с любым способом нанесения изображения, за исключ. наружной рекламы с автоматической сменой изображения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63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9РНР-П/1</w:t>
            </w:r>
          </w:p>
        </w:tc>
        <w:tc>
          <w:tcPr>
            <w:tcW w:w="3572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отдельно стоящих конструкциях (за искл. панелей-кронштейнов, пилларсов, призматронов)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0,047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163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9РНР-П/2-1</w:t>
            </w:r>
          </w:p>
        </w:tc>
        <w:tc>
          <w:tcPr>
            <w:tcW w:w="3572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стенах и оградах (заборах):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  <w:tc>
          <w:tcPr>
            <w:tcW w:w="163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3572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площадью до 50 кв. м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0,047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163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9РНР-П/2-2</w:t>
            </w:r>
          </w:p>
        </w:tc>
        <w:tc>
          <w:tcPr>
            <w:tcW w:w="3572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площадью 50 и более кв. м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0,036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0,023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0,023</w:t>
            </w:r>
          </w:p>
        </w:tc>
        <w:tc>
          <w:tcPr>
            <w:tcW w:w="163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9РНР-П/3</w:t>
            </w:r>
          </w:p>
        </w:tc>
        <w:tc>
          <w:tcPr>
            <w:tcW w:w="3572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призматронах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0,059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0,047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0,047</w:t>
            </w:r>
          </w:p>
        </w:tc>
        <w:tc>
          <w:tcPr>
            <w:tcW w:w="163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9РНР-П/4</w:t>
            </w:r>
          </w:p>
        </w:tc>
        <w:tc>
          <w:tcPr>
            <w:tcW w:w="3572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панелях-кронштейнах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0,083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0,070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0,070</w:t>
            </w:r>
          </w:p>
        </w:tc>
        <w:tc>
          <w:tcPr>
            <w:tcW w:w="163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9РНР-П/5</w:t>
            </w:r>
          </w:p>
        </w:tc>
        <w:tc>
          <w:tcPr>
            <w:tcW w:w="3572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пилларсах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0,117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0,083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0,083</w:t>
            </w:r>
          </w:p>
        </w:tc>
        <w:tc>
          <w:tcPr>
            <w:tcW w:w="163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9РНР-П/6</w:t>
            </w:r>
          </w:p>
        </w:tc>
        <w:tc>
          <w:tcPr>
            <w:tcW w:w="3572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транспарантах-перетяжках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0,070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0,059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0,047</w:t>
            </w:r>
          </w:p>
        </w:tc>
        <w:tc>
          <w:tcPr>
            <w:tcW w:w="163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9РНР-П/7</w:t>
            </w:r>
          </w:p>
        </w:tc>
        <w:tc>
          <w:tcPr>
            <w:tcW w:w="3572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2. Распространение и (или) размещение рек. на автобусах любых типов, трамваях, троллейб., легковых и грузовых автомобилях, прицепах, полуприцепах и прицепах-роспусках, реч. судах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0,374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0,281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0,281</w:t>
            </w:r>
          </w:p>
        </w:tc>
        <w:tc>
          <w:tcPr>
            <w:tcW w:w="163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9РНР-Э</w:t>
            </w:r>
          </w:p>
        </w:tc>
        <w:tc>
          <w:tcPr>
            <w:tcW w:w="3572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3. Распространение и (или) разм. наруж. рекламы посредством электронных табло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0,877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0,748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0,631</w:t>
            </w:r>
          </w:p>
        </w:tc>
        <w:tc>
          <w:tcPr>
            <w:tcW w:w="163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  <w:tr w:rsidR="003D0D73" w:rsidRPr="001D3013">
        <w:tc>
          <w:tcPr>
            <w:tcW w:w="170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9РНР-С</w:t>
            </w:r>
          </w:p>
        </w:tc>
        <w:tc>
          <w:tcPr>
            <w:tcW w:w="3572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4. Распространение и (или) размещение наруж. рекламы с автоматич. сменой изображения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0,877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0,718</w:t>
            </w:r>
          </w:p>
        </w:tc>
        <w:tc>
          <w:tcPr>
            <w:tcW w:w="85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0,631</w:t>
            </w:r>
          </w:p>
        </w:tc>
        <w:tc>
          <w:tcPr>
            <w:tcW w:w="163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</w:tbl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right"/>
        <w:outlineLvl w:val="0"/>
        <w:rPr>
          <w:color w:val="000000"/>
        </w:rPr>
      </w:pPr>
      <w:r w:rsidRPr="001D3013">
        <w:rPr>
          <w:color w:val="000000"/>
        </w:rPr>
        <w:t>Приложение 10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к решению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Совета депутатов муниципальном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образовании - Милославский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муниципальный район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Рязанской области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от 23 октября 2014 г. N 239/26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center"/>
        <w:rPr>
          <w:color w:val="000000"/>
        </w:rPr>
      </w:pPr>
      <w:bookmarkStart w:id="25" w:name="P3486"/>
      <w:bookmarkEnd w:id="25"/>
      <w:r w:rsidRPr="001D3013">
        <w:rPr>
          <w:color w:val="000000"/>
        </w:rPr>
        <w:t>КОРРЕКТИРУЮЩИЙ КОЭФФИЦИЕНТ БАЗОВОЙ ДОХОДНОСТИ К2 ДЛЯ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ИСЧИСЛЕНИЯ СУММЫ ЕДИНОГО НАЛОГА НА ВМЕНЕННЫЙ ДОХОД ПРИ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ОСУЩЕСТВЛЕНИИ ДЕЯТЕЛЬНОСТИ ПО ОКАЗАНИЮ УСЛУГ ПО ВРЕМЕННОМУ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РАЗМЕЩЕНИЮ И ПРОЖИВАНИЮ ОРГАНИЗАЦИЯМИ И ПРЕДПРИНИМАТЕЛЯМИ,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ИСПОЛЬЗУЮЩИМИ В КАЖДОМ ОБЪЕКТЕ ПРЕДОСТАВЛЕНИЯ ДАННЫХ УСЛУГ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ОБЩУЮ ПЛОЩАДЬ ПОМЕЩЕНИЙ ДЛЯ ВРЕМЕННОГО РАЗМЕЩЕНИЯ И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ПРОЖИВАНИЯ НЕ БОЛЕЕ 500 КВАДРАТНЫХ МЕТРОВ, НА ПЕРИОД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НА 2015 ГОД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589"/>
        <w:gridCol w:w="964"/>
        <w:gridCol w:w="1020"/>
        <w:gridCol w:w="964"/>
        <w:gridCol w:w="1587"/>
      </w:tblGrid>
      <w:tr w:rsidR="003D0D73" w:rsidRPr="001D3013">
        <w:tc>
          <w:tcPr>
            <w:tcW w:w="1531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589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535" w:type="dxa"/>
            <w:gridSpan w:val="4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Значение К2</w:t>
            </w:r>
          </w:p>
        </w:tc>
      </w:tr>
      <w:tr w:rsidR="003D0D73" w:rsidRPr="001D3013">
        <w:tc>
          <w:tcPr>
            <w:tcW w:w="1531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3589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 р.п. Милославское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с. Чернава, п. Центральный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 прочих населенных пунктах</w:t>
            </w:r>
          </w:p>
        </w:tc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D0D73" w:rsidRPr="001D3013">
        <w:tc>
          <w:tcPr>
            <w:tcW w:w="153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А</w:t>
            </w:r>
          </w:p>
        </w:tc>
        <w:tc>
          <w:tcPr>
            <w:tcW w:w="3589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Б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2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3</w:t>
            </w:r>
          </w:p>
        </w:tc>
        <w:tc>
          <w:tcPr>
            <w:tcW w:w="1587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4</w:t>
            </w:r>
          </w:p>
        </w:tc>
      </w:tr>
      <w:tr w:rsidR="003D0D73" w:rsidRPr="001D3013">
        <w:tc>
          <w:tcPr>
            <w:tcW w:w="1531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10-УВРП</w:t>
            </w:r>
          </w:p>
        </w:tc>
        <w:tc>
          <w:tcPr>
            <w:tcW w:w="3589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Услуги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прож. не более 500 кв. м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0,339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0,269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0,246</w:t>
            </w:r>
          </w:p>
        </w:tc>
        <w:tc>
          <w:tcPr>
            <w:tcW w:w="1587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</w:tbl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right"/>
        <w:outlineLvl w:val="0"/>
        <w:rPr>
          <w:color w:val="000000"/>
        </w:rPr>
      </w:pPr>
      <w:r w:rsidRPr="001D3013">
        <w:rPr>
          <w:color w:val="000000"/>
        </w:rPr>
        <w:t>Приложение 11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к решению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Совета депутатов муниципальном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образовании - Милославский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муниципальный район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Рязанской области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от 23 октября 2014 г. N 239/26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center"/>
        <w:rPr>
          <w:color w:val="000000"/>
        </w:rPr>
      </w:pPr>
      <w:bookmarkStart w:id="26" w:name="P3527"/>
      <w:bookmarkEnd w:id="26"/>
      <w:r w:rsidRPr="001D3013">
        <w:rPr>
          <w:color w:val="000000"/>
        </w:rPr>
        <w:t>КОРРЕКТИРУЮЩИЙ КОЭФФИЦИЕНТ БАЗОВОЙ ДОХОДНОСТИ К2 ДЛЯ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ИСЧИСЛЕНИЯ СУММЫ ЕДИНОГО НАЛОГА НА ВМЕНЕННЫЙ ДОХОД ПО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ОКАЗАНИЮ УСЛУГ ПО ПЕРЕДАЧЕ ВО ВРЕМЕННОЕ ВЛАДЕНИЕ И (ИЛИ)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ПОЛЬЗОВАНИЕ ТОРГОВЫХ МЕСТ, РАСПОЛОЖЕННЫХ В ОБЪЕКТАХ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СТАЦИОНАРНОЙ ТОРГОВОЙ СЕТИ, НЕ ИМЕЮЩИХ ТОРГОВЫХ ЗАЛОВ,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ОБЪЕКТОВ НЕСТАЦИОНАРНОЙ ТОРГОВОЙ СЕТИ, А ТАКЖЕ ОБЪЕКТОВ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ОРГАНИЗАЦИИ ОБЩЕСТВЕННОГО ПИТАНИЯ, НЕ ИМЕЮЩИХ ЗАЛОВ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ОБСЛУЖИВАНИЯ ПОСЕТИТЕЛЕЙ, НА ПЕРИОД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НА 2015 ГОД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3"/>
        <w:gridCol w:w="3626"/>
        <w:gridCol w:w="1134"/>
        <w:gridCol w:w="1020"/>
        <w:gridCol w:w="1020"/>
        <w:gridCol w:w="1636"/>
      </w:tblGrid>
      <w:tr w:rsidR="003D0D73" w:rsidRPr="001D3013">
        <w:tc>
          <w:tcPr>
            <w:tcW w:w="1213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626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810" w:type="dxa"/>
            <w:gridSpan w:val="4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Значение К2</w:t>
            </w:r>
          </w:p>
        </w:tc>
      </w:tr>
      <w:tr w:rsidR="003D0D73" w:rsidRPr="001D3013">
        <w:tc>
          <w:tcPr>
            <w:tcW w:w="1213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3626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 р.п. Милославское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с. Чернава, п. Центральный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 прочих населенных пунктах</w:t>
            </w:r>
          </w:p>
        </w:tc>
        <w:tc>
          <w:tcPr>
            <w:tcW w:w="1636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D0D73" w:rsidRPr="001D3013">
        <w:tc>
          <w:tcPr>
            <w:tcW w:w="1213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А</w:t>
            </w:r>
          </w:p>
        </w:tc>
        <w:tc>
          <w:tcPr>
            <w:tcW w:w="3626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Б</w:t>
            </w:r>
          </w:p>
        </w:tc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2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3</w:t>
            </w:r>
          </w:p>
        </w:tc>
        <w:tc>
          <w:tcPr>
            <w:tcW w:w="1636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4</w:t>
            </w:r>
          </w:p>
        </w:tc>
      </w:tr>
      <w:tr w:rsidR="003D0D73" w:rsidRPr="001D3013">
        <w:tc>
          <w:tcPr>
            <w:tcW w:w="1213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11-УТМ</w:t>
            </w:r>
          </w:p>
        </w:tc>
        <w:tc>
          <w:tcPr>
            <w:tcW w:w="362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Услуги по передаче во временное владение и (или) пользование торговых мест, расположенных в объектах стационарной торговой сети, не имеющих торговых залов обслуживания посетителей,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1,00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1,00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1,00</w:t>
            </w:r>
          </w:p>
        </w:tc>
        <w:tc>
          <w:tcPr>
            <w:tcW w:w="163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</w:tbl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right"/>
        <w:outlineLvl w:val="0"/>
        <w:rPr>
          <w:color w:val="000000"/>
        </w:rPr>
      </w:pPr>
      <w:r w:rsidRPr="001D3013">
        <w:rPr>
          <w:color w:val="000000"/>
        </w:rPr>
        <w:t>Приложение 12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к решению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Совета депутатов муниципальном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образовании - Милославский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муниципальный район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Рязанской области</w:t>
      </w:r>
    </w:p>
    <w:p w:rsidR="003D0D73" w:rsidRPr="001D3013" w:rsidRDefault="003D0D73">
      <w:pPr>
        <w:pStyle w:val="ConsPlusNormal"/>
        <w:jc w:val="right"/>
        <w:rPr>
          <w:color w:val="000000"/>
        </w:rPr>
      </w:pPr>
      <w:r w:rsidRPr="001D3013">
        <w:rPr>
          <w:color w:val="000000"/>
        </w:rPr>
        <w:t>от 23 октября 2014 г. N 239/26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center"/>
        <w:rPr>
          <w:color w:val="000000"/>
        </w:rPr>
      </w:pPr>
      <w:bookmarkStart w:id="27" w:name="P3569"/>
      <w:bookmarkEnd w:id="27"/>
      <w:r w:rsidRPr="001D3013">
        <w:rPr>
          <w:color w:val="000000"/>
        </w:rPr>
        <w:t>КОРРЕКТИРУЮЩИЙ КОЭФФИЦИЕНТ БАЗОВОЙ ДОХОДНОСТИ К2 ДЛЯ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ИСЧИСЛЕНИЯ СУММЫ ЕДИНОГО НАЛОГА НА ВМЕНЕННЫЙ ДОХОД ПО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ОКАЗАНИЮ УСЛУГ ПО ПЕРЕДАЧЕ ВО ВРЕМЕННОЕ ВЕДЕНИЕ И (ИЛИ) В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ПОЛЬЗОВАНИЕ ЗЕМЕЛЬНЫХ УЧАСТКОВ ДЛЯ РАЗМЕЩЕНИЯ ОБЪЕКТОВ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СТАЦИОНАРНОЙ И НЕСТАЦИОНАРНОЙ ТОРГОВОЙ СЕТИ, А ТАКЖЕ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ОБЪЕКТОВ ОРГАНИЗАЦИИ ОБЩЕСТВЕННОГО ПИТАНИЯ НА ПЕРИОД</w:t>
      </w:r>
    </w:p>
    <w:p w:rsidR="003D0D73" w:rsidRPr="001D3013" w:rsidRDefault="003D0D73">
      <w:pPr>
        <w:pStyle w:val="ConsPlusNormal"/>
        <w:jc w:val="center"/>
        <w:rPr>
          <w:color w:val="000000"/>
        </w:rPr>
      </w:pPr>
      <w:r w:rsidRPr="001D3013">
        <w:rPr>
          <w:color w:val="000000"/>
        </w:rPr>
        <w:t>НА 2015 ГОД</w:t>
      </w:r>
    </w:p>
    <w:p w:rsidR="003D0D73" w:rsidRPr="001D3013" w:rsidRDefault="003D0D7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6"/>
        <w:gridCol w:w="3094"/>
        <w:gridCol w:w="964"/>
        <w:gridCol w:w="1134"/>
        <w:gridCol w:w="1020"/>
        <w:gridCol w:w="1636"/>
      </w:tblGrid>
      <w:tr w:rsidR="003D0D73" w:rsidRPr="001D3013">
        <w:tc>
          <w:tcPr>
            <w:tcW w:w="1776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094" w:type="dxa"/>
            <w:vMerge w:val="restart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754" w:type="dxa"/>
            <w:gridSpan w:val="4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Значение К2</w:t>
            </w:r>
          </w:p>
        </w:tc>
      </w:tr>
      <w:tr w:rsidR="003D0D73" w:rsidRPr="001D3013">
        <w:tc>
          <w:tcPr>
            <w:tcW w:w="1776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3094" w:type="dxa"/>
            <w:vMerge/>
          </w:tcPr>
          <w:p w:rsidR="003D0D73" w:rsidRPr="001D3013" w:rsidRDefault="003D0D73">
            <w:pPr>
              <w:rPr>
                <w:color w:val="000000"/>
              </w:rPr>
            </w:pP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 р.п. Милославское</w:t>
            </w:r>
          </w:p>
        </w:tc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с. Чернава, п. Центральный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 прочих населенных пунктах</w:t>
            </w:r>
          </w:p>
        </w:tc>
        <w:tc>
          <w:tcPr>
            <w:tcW w:w="1636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D0D73" w:rsidRPr="001D3013">
        <w:tc>
          <w:tcPr>
            <w:tcW w:w="1776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А</w:t>
            </w:r>
          </w:p>
        </w:tc>
        <w:tc>
          <w:tcPr>
            <w:tcW w:w="309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Б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2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3</w:t>
            </w:r>
          </w:p>
        </w:tc>
        <w:tc>
          <w:tcPr>
            <w:tcW w:w="1636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4</w:t>
            </w:r>
          </w:p>
        </w:tc>
      </w:tr>
      <w:tr w:rsidR="003D0D73" w:rsidRPr="001D3013">
        <w:tc>
          <w:tcPr>
            <w:tcW w:w="1776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12-УЗУ</w:t>
            </w:r>
          </w:p>
        </w:tc>
        <w:tc>
          <w:tcPr>
            <w:tcW w:w="3094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  <w:r w:rsidRPr="001D3013">
              <w:rPr>
                <w:color w:val="000000"/>
              </w:rPr>
              <w:t>Услуги по передаче во временное владение и (или) в пользование зем. участков для организации торг. мест стационарной торговой сети, а также для размещения объектов нестационарной торговой сети (палаток, прилавков, ларьков, контейнеров, боксов и других объектов) и объект. организации общественного питания, не имеющих залов обслуж. посетителей</w:t>
            </w:r>
          </w:p>
        </w:tc>
        <w:tc>
          <w:tcPr>
            <w:tcW w:w="96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0,006</w:t>
            </w:r>
          </w:p>
        </w:tc>
        <w:tc>
          <w:tcPr>
            <w:tcW w:w="1134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0,006</w:t>
            </w:r>
          </w:p>
        </w:tc>
        <w:tc>
          <w:tcPr>
            <w:tcW w:w="1020" w:type="dxa"/>
          </w:tcPr>
          <w:p w:rsidR="003D0D73" w:rsidRPr="001D3013" w:rsidRDefault="003D0D73">
            <w:pPr>
              <w:pStyle w:val="ConsPlusNormal"/>
              <w:jc w:val="center"/>
              <w:rPr>
                <w:color w:val="000000"/>
              </w:rPr>
            </w:pPr>
            <w:r w:rsidRPr="001D3013">
              <w:rPr>
                <w:color w:val="000000"/>
              </w:rPr>
              <w:t>0,006</w:t>
            </w:r>
          </w:p>
        </w:tc>
        <w:tc>
          <w:tcPr>
            <w:tcW w:w="1636" w:type="dxa"/>
          </w:tcPr>
          <w:p w:rsidR="003D0D73" w:rsidRPr="001D3013" w:rsidRDefault="003D0D73">
            <w:pPr>
              <w:pStyle w:val="ConsPlusNormal"/>
              <w:rPr>
                <w:color w:val="000000"/>
              </w:rPr>
            </w:pPr>
          </w:p>
        </w:tc>
      </w:tr>
    </w:tbl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pStyle w:val="ConsPlusNormal"/>
        <w:jc w:val="both"/>
        <w:rPr>
          <w:color w:val="000000"/>
        </w:rPr>
      </w:pPr>
    </w:p>
    <w:p w:rsidR="003D0D73" w:rsidRPr="001D3013" w:rsidRDefault="003D0D73">
      <w:pPr>
        <w:rPr>
          <w:color w:val="000000"/>
          <w:lang w:val="en-US"/>
        </w:rPr>
      </w:pPr>
      <w:bookmarkStart w:id="28" w:name="_GoBack"/>
      <w:bookmarkEnd w:id="28"/>
    </w:p>
    <w:sectPr w:rsidR="003D0D73" w:rsidRPr="001D3013" w:rsidSect="0036158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227"/>
    <w:rsid w:val="001A76BD"/>
    <w:rsid w:val="001D3013"/>
    <w:rsid w:val="00361581"/>
    <w:rsid w:val="003D0D73"/>
    <w:rsid w:val="004F3227"/>
    <w:rsid w:val="00635EA4"/>
    <w:rsid w:val="006D0C4A"/>
    <w:rsid w:val="007C5E50"/>
    <w:rsid w:val="00CA6C53"/>
    <w:rsid w:val="00FC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322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4F322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F322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4F322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F322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4F322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4F3227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4F322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B5AD20C02580969D8AFBF00E57DFA07AF2A9420805C7081A0F175BBDA3CCDB4813817AC8535670B724267283D0E93F97E4129AF6D9F42Cv6eDJ" TargetMode="External"/><Relationship Id="rId18" Type="http://schemas.openxmlformats.org/officeDocument/2006/relationships/hyperlink" Target="consultantplus://offline/ref=C3B5AD20C02580969D8AFBF00E57DFA07AF2A9420805C7081A0F175BBDA3CCDB4813817AC8535976BF24267283D0E93F97E4129AF6D9F42Cv6eDJ" TargetMode="External"/><Relationship Id="rId26" Type="http://schemas.openxmlformats.org/officeDocument/2006/relationships/hyperlink" Target="consultantplus://offline/ref=C3B5AD20C02580969D8AFBF00E57DFA07AF2A9420805C7081A0F175BBDA3CCDB4813817AC8535874BD24267283D0E93F97E4129AF6D9F42Cv6eDJ" TargetMode="External"/><Relationship Id="rId39" Type="http://schemas.openxmlformats.org/officeDocument/2006/relationships/hyperlink" Target="consultantplus://offline/ref=C3B5AD20C02580969D8AFBF00E57DFA07AF2A9420805C7081A0F175BBDA3CCDB4813817AC8535974BD24267283D0E93F97E4129AF6D9F42Cv6eDJ" TargetMode="External"/><Relationship Id="rId21" Type="http://schemas.openxmlformats.org/officeDocument/2006/relationships/hyperlink" Target="consultantplus://offline/ref=C3B5AD20C02580969D8AFBF00E57DFA07AF2A9420805C7081A0F175BBDA3CCDB4813817AC8575870BC24267283D0E93F97E4129AF6D9F42Cv6eDJ" TargetMode="External"/><Relationship Id="rId34" Type="http://schemas.openxmlformats.org/officeDocument/2006/relationships/hyperlink" Target="consultantplus://offline/ref=C3B5AD20C02580969D8AFBF00E57DFA07AF2A9420805C7081A0F175BBDA3CCDB4813817AC8535976B924267283D0E93F97E4129AF6D9F42Cv6eDJ" TargetMode="External"/><Relationship Id="rId42" Type="http://schemas.openxmlformats.org/officeDocument/2006/relationships/hyperlink" Target="consultantplus://offline/ref=C3B5AD20C02580969D8AFBF00E57DFA07AF2A9420805C7081A0F175BBDA3CCDB4813817AC8545875BE24267283D0E93F97E4129AF6D9F42Cv6eDJ" TargetMode="External"/><Relationship Id="rId47" Type="http://schemas.openxmlformats.org/officeDocument/2006/relationships/hyperlink" Target="consultantplus://offline/ref=C3B5AD20C02580969D8AFBF00E57DFA07AF2A9420805C7081A0F175BBDA3CCDB4813817AC854587ABC24267283D0E93F97E4129AF6D9F42Cv6eDJ" TargetMode="External"/><Relationship Id="rId50" Type="http://schemas.openxmlformats.org/officeDocument/2006/relationships/hyperlink" Target="consultantplus://offline/ref=C3B5AD20C02580969D8AFBF00E57DFA07AF2A9420805C7081A0F175BBDA3CCDB4813817AC854587BBC24267283D0E93F97E4129AF6D9F42Cv6eDJ" TargetMode="External"/><Relationship Id="rId55" Type="http://schemas.openxmlformats.org/officeDocument/2006/relationships/hyperlink" Target="consultantplus://offline/ref=C3B5AD20C02580969D8AFBF00E57DFA07AF2A9420805C7081A0F175BBDA3CCDB4813817AC8535975BF24267283D0E93F97E4129AF6D9F42Cv6eDJ" TargetMode="External"/><Relationship Id="rId63" Type="http://schemas.openxmlformats.org/officeDocument/2006/relationships/hyperlink" Target="consultantplus://offline/ref=C3B5AD20C02580969D8AFBF00E57DFA07AF5A84C0806C7081A0F175BBDA3CCDB4813817ACB515370BA24267283D0E93F97E4129AF6D9F42Cv6eDJ" TargetMode="External"/><Relationship Id="rId68" Type="http://schemas.openxmlformats.org/officeDocument/2006/relationships/hyperlink" Target="consultantplus://offline/ref=C3B5AD20C02580969D8AFBF00E57DFA07AF5A84C0806C7081A0F175BBDA3CCDB4813817ACB515377B824267283D0E93F97E4129AF6D9F42Cv6eDJ" TargetMode="External"/><Relationship Id="rId76" Type="http://schemas.openxmlformats.org/officeDocument/2006/relationships/hyperlink" Target="consultantplus://offline/ref=C3B5AD20C02580969D8AFBF00E57DFA07AF4AF430604C7081A0F175BBDA3CCDB4813817AC1545879EA7E3676CA87EC239FFB0C99E8D9vFe4J" TargetMode="External"/><Relationship Id="rId7" Type="http://schemas.openxmlformats.org/officeDocument/2006/relationships/hyperlink" Target="consultantplus://offline/ref=C3B5AD20C02580969D8AFBF00E57DFA07AF2A9420805C7081A0F175BBDA3CCDB4813817AC8535677BA24267283D0E93F97E4129AF6D9F42Cv6eDJ" TargetMode="External"/><Relationship Id="rId71" Type="http://schemas.openxmlformats.org/officeDocument/2006/relationships/hyperlink" Target="consultantplus://offline/ref=C3B5AD20C02580969D8AFBF00E57DFA07AF2A9420805C7081A0F175BBDA3CCDB4813817AC8535975BD24267283D0E93F97E4129AF6D9F42Cv6e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B5AD20C02580969D8AFBF00E57DFA07AF2A9420805C7081A0F175BBDA3CCDB4813817AC8535676B724267283D0E93F97E4129AF6D9F42Cv6eDJ" TargetMode="External"/><Relationship Id="rId29" Type="http://schemas.openxmlformats.org/officeDocument/2006/relationships/hyperlink" Target="consultantplus://offline/ref=C3B5AD20C02580969D8AFBF00E57DFA07AF2A9420805C7081A0F175BBDA3CCDB4813817AC8535970BB24267283D0E93F97E4129AF6D9F42Cv6eDJ" TargetMode="External"/><Relationship Id="rId11" Type="http://schemas.openxmlformats.org/officeDocument/2006/relationships/hyperlink" Target="consultantplus://offline/ref=C3B5AD20C02580969D8AFBF00E57DFA07AF2A9420805C7081A0F175BBDA3CCDB4813817AC8535672BE24267283D0E93F97E4129AF6D9F42Cv6eDJ" TargetMode="External"/><Relationship Id="rId24" Type="http://schemas.openxmlformats.org/officeDocument/2006/relationships/hyperlink" Target="consultantplus://offline/ref=C3B5AD20C02580969D8AFBF00E57DFA07AF2A9420805C7081A0F175BBDA3CCDB4813817AC8535674B624267283D0E93F97E4129AF6D9F42Cv6eDJ" TargetMode="External"/><Relationship Id="rId32" Type="http://schemas.openxmlformats.org/officeDocument/2006/relationships/hyperlink" Target="consultantplus://offline/ref=C3B5AD20C02580969D8AFBF00E57DFA07AF2A9420805C7081A0F175BBDA3CCDB4813817AC853547ABE24267283D0E93F97E4129AF6D9F42Cv6eDJ" TargetMode="External"/><Relationship Id="rId37" Type="http://schemas.openxmlformats.org/officeDocument/2006/relationships/hyperlink" Target="consultantplus://offline/ref=C3B5AD20C02580969D8AFBF00E57DFA07AF5A84C0806C7081A0F175BBDA3CCDB4813817ACA515774BA24267283D0E93F97E4129AF6D9F42Cv6eDJ" TargetMode="External"/><Relationship Id="rId40" Type="http://schemas.openxmlformats.org/officeDocument/2006/relationships/hyperlink" Target="consultantplus://offline/ref=C3B5AD20C02580969D8AFBF00E57DFA07AF2A9420805C7081A0F175BBDA3CCDB4813817AC853567BB724267283D0E93F97E4129AF6D9F42Cv6eDJ" TargetMode="External"/><Relationship Id="rId45" Type="http://schemas.openxmlformats.org/officeDocument/2006/relationships/hyperlink" Target="consultantplus://offline/ref=C3B5AD20C02580969D8AFBF00E57DFA07AF2A9420805C7081A0F175BBDA3CCDB4813817AC8545875B624267283D0E93F97E4129AF6D9F42Cv6eDJ" TargetMode="External"/><Relationship Id="rId53" Type="http://schemas.openxmlformats.org/officeDocument/2006/relationships/hyperlink" Target="consultantplus://offline/ref=C3B5AD20C02580969D8AFBF00E57DFA07AF2A9420805C7081A0F175BBDA3CCDB4813817AC8525875BA24267283D0E93F97E4129AF6D9F42Cv6eDJ" TargetMode="External"/><Relationship Id="rId58" Type="http://schemas.openxmlformats.org/officeDocument/2006/relationships/hyperlink" Target="consultantplus://offline/ref=C3B5AD20C02580969D8AFBF00E57DFA07AF5A84C0806C7081A0F175BBDA3CCDB4813817ACB555072BA24267283D0E93F97E4129AF6D9F42Cv6eDJ" TargetMode="External"/><Relationship Id="rId66" Type="http://schemas.openxmlformats.org/officeDocument/2006/relationships/hyperlink" Target="consultantplus://offline/ref=C3B5AD20C02580969D8AFBF00E57DFA07AF5A84C0806C7081A0F175BBDA3CCDB4813817ACB515376BA24267283D0E93F97E4129AF6D9F42Cv6eDJ" TargetMode="External"/><Relationship Id="rId74" Type="http://schemas.openxmlformats.org/officeDocument/2006/relationships/hyperlink" Target="consultantplus://offline/ref=C3B5AD20C02580969D8AFBF00E57DFA07AF4AF430604C7081A0F175BBDA3CCDB4813817AC8565775BB24267283D0E93F97E4129AF6D9F42Cv6eDJ" TargetMode="External"/><Relationship Id="rId5" Type="http://schemas.openxmlformats.org/officeDocument/2006/relationships/hyperlink" Target="consultantplus://offline/ref=C3B5AD20C02580969D8AFBF00E57DFA07AF2A9420805C7081A0F175BBDA3CCDB5A13D976CA5E4F72BF317023C5v8e5J" TargetMode="External"/><Relationship Id="rId15" Type="http://schemas.openxmlformats.org/officeDocument/2006/relationships/hyperlink" Target="consultantplus://offline/ref=C3B5AD20C02580969D8AFBF00E57DFA07AF2A9420805C7081A0F175BBDA3CCDB4813817AC8535676BC24267283D0E93F97E4129AF6D9F42Cv6eDJ" TargetMode="External"/><Relationship Id="rId23" Type="http://schemas.openxmlformats.org/officeDocument/2006/relationships/hyperlink" Target="consultantplus://offline/ref=C3B5AD20C02580969D8AFBF00E57DFA07AF2A9420805C7081A0F175BBDA3CCDB4813817AC8575871BE24267283D0E93F97E4129AF6D9F42Cv6eDJ" TargetMode="External"/><Relationship Id="rId28" Type="http://schemas.openxmlformats.org/officeDocument/2006/relationships/hyperlink" Target="consultantplus://offline/ref=C3B5AD20C02580969D8AFBF00E57DFA07AF2A9420805C7081A0F175BBDA3CCDB4813817AC8535474BC24267283D0E93F97E4129AF6D9F42Cv6eDJ" TargetMode="External"/><Relationship Id="rId36" Type="http://schemas.openxmlformats.org/officeDocument/2006/relationships/hyperlink" Target="consultantplus://offline/ref=C3B5AD20C02580969D8AFBF00E57DFA07AF5A84C0806C7081A0F175BBDA3CCDB4813817ACB505475B624267283D0E93F97E4129AF6D9F42Cv6eDJ" TargetMode="External"/><Relationship Id="rId49" Type="http://schemas.openxmlformats.org/officeDocument/2006/relationships/hyperlink" Target="consultantplus://offline/ref=C3B5AD20C02580969D8AFBF00E57DFA07AF2A9420805C7081A0F175BBDA3CCDB4813817AC854587AB824267283D0E93F97E4129AF6D9F42Cv6eDJ" TargetMode="External"/><Relationship Id="rId57" Type="http://schemas.openxmlformats.org/officeDocument/2006/relationships/hyperlink" Target="consultantplus://offline/ref=C3B5AD20C02580969D8AFBF00E57DFA07AF2A9420805C7081A0F175BBDA3CCDB4813817AC8535974B924267283D0E93F97E4129AF6D9F42Cv6eDJ" TargetMode="External"/><Relationship Id="rId61" Type="http://schemas.openxmlformats.org/officeDocument/2006/relationships/hyperlink" Target="consultantplus://offline/ref=C3B5AD20C02580969D8AFBF00E57DFA07AF5A84C0806C7081A0F175BBDA3CCDB4813817ACB515370BE24267283D0E93F97E4129AF6D9F42Cv6eDJ" TargetMode="External"/><Relationship Id="rId10" Type="http://schemas.openxmlformats.org/officeDocument/2006/relationships/hyperlink" Target="consultantplus://offline/ref=C3B5AD20C02580969D8AFBF00E57DFA07AF2A9420805C7081A0F175BBDA3CCDB4813817AC853577BBA24267283D0E93F97E4129AF6D9F42Cv6eDJ" TargetMode="External"/><Relationship Id="rId19" Type="http://schemas.openxmlformats.org/officeDocument/2006/relationships/hyperlink" Target="consultantplus://offline/ref=C3B5AD20C02580969D8AFBF00E57DFA07AF2A9420805C7081A0F175BBDA3CCDB4813817AC8535976BD24267283D0E93F97E4129AF6D9F42Cv6eDJ" TargetMode="External"/><Relationship Id="rId31" Type="http://schemas.openxmlformats.org/officeDocument/2006/relationships/hyperlink" Target="consultantplus://offline/ref=C3B5AD20C02580969D8AFBF00E57DFA07AF2A9420805C7081A0F175BBDA3CCDB4813817AC8535475BC24267283D0E93F97E4129AF6D9F42Cv6eDJ" TargetMode="External"/><Relationship Id="rId44" Type="http://schemas.openxmlformats.org/officeDocument/2006/relationships/hyperlink" Target="consultantplus://offline/ref=C3B5AD20C02580969D8AFBF00E57DFA07AF2A9420805C7081A0F175BBDA3CCDB4813817AC8545875B824267283D0E93F97E4129AF6D9F42Cv6eDJ" TargetMode="External"/><Relationship Id="rId52" Type="http://schemas.openxmlformats.org/officeDocument/2006/relationships/hyperlink" Target="consultantplus://offline/ref=C3B5AD20C02580969D8AFBF00E57DFA07AF2A9420805C7081A0F175BBDA3CCDB4813817AC854587BB624267283D0E93F97E4129AF6D9F42Cv6eDJ" TargetMode="External"/><Relationship Id="rId60" Type="http://schemas.openxmlformats.org/officeDocument/2006/relationships/hyperlink" Target="consultantplus://offline/ref=C3B5AD20C02580969D8AFBF00E57DFA07AF5A84C0806C7081A0F175BBDA3CCDB4813817ACB555073B824267283D0E93F97E4129AF6D9F42Cv6eDJ" TargetMode="External"/><Relationship Id="rId65" Type="http://schemas.openxmlformats.org/officeDocument/2006/relationships/hyperlink" Target="consultantplus://offline/ref=C3B5AD20C02580969D8AFBF00E57DFA07AF5A84C0806C7081A0F175BBDA3CCDB4813817ACB515376BC24267283D0E93F97E4129AF6D9F42Cv6eDJ" TargetMode="External"/><Relationship Id="rId73" Type="http://schemas.openxmlformats.org/officeDocument/2006/relationships/hyperlink" Target="consultantplus://offline/ref=C3B5AD20C02580969D8AFBF00E57DFA07AF5A84C0806C7081A0F175BBDA3CCDB5A13D976CA5E4F72BF317023C5v8e5J" TargetMode="External"/><Relationship Id="rId78" Type="http://schemas.openxmlformats.org/officeDocument/2006/relationships/theme" Target="theme/theme1.xml"/><Relationship Id="rId4" Type="http://schemas.openxmlformats.org/officeDocument/2006/relationships/hyperlink" Target="consultantplus://offline/ref=C3B5AD20C02580969D8AE5FD183B81AA7AFDF7480D02CF56435D110CE2F3CA8E0853872F8B125C73BE2F7223C28EB06CDBAF1F99E0C5F42F7351BA37v2eFJ" TargetMode="External"/><Relationship Id="rId9" Type="http://schemas.openxmlformats.org/officeDocument/2006/relationships/hyperlink" Target="consultantplus://offline/ref=C3B5AD20C02580969D8AFBF00E57DFA07AF5A84C0806C7081A0F175BBDA3CCDB4813817ACB505676BC24267283D0E93F97E4129AF6D9F42Cv6eDJ" TargetMode="External"/><Relationship Id="rId14" Type="http://schemas.openxmlformats.org/officeDocument/2006/relationships/hyperlink" Target="consultantplus://offline/ref=C3B5AD20C02580969D8AFBF00E57DFA07AF2A9420805C7081A0F175BBDA3CCDB4813817AC8535671B824267283D0E93F97E4129AF6D9F42Cv6eDJ" TargetMode="External"/><Relationship Id="rId22" Type="http://schemas.openxmlformats.org/officeDocument/2006/relationships/hyperlink" Target="consultantplus://offline/ref=C3B5AD20C02580969D8AFBF00E57DFA07AF2A9420805C7081A0F175BBDA3CCDB4813817AC8575870B624267283D0E93F97E4129AF6D9F42Cv6eDJ" TargetMode="External"/><Relationship Id="rId27" Type="http://schemas.openxmlformats.org/officeDocument/2006/relationships/hyperlink" Target="consultantplus://offline/ref=C3B5AD20C02580969D8AFBF00E57DFA07AF2A9420805C7081A0F175BBDA3CCDB4813817AC8535474BE24267283D0E93F97E4129AF6D9F42Cv6eDJ" TargetMode="External"/><Relationship Id="rId30" Type="http://schemas.openxmlformats.org/officeDocument/2006/relationships/hyperlink" Target="consultantplus://offline/ref=C3B5AD20C02580969D8AFBF00E57DFA07AF2A9420805C7081A0F175BBDA3CCDB4813817AC8535475BE24267283D0E93F97E4129AF6D9F42Cv6eDJ" TargetMode="External"/><Relationship Id="rId35" Type="http://schemas.openxmlformats.org/officeDocument/2006/relationships/hyperlink" Target="consultantplus://offline/ref=C3B5AD20C02580969D8AFBF00E57DFA07AF2A9420805C7081A0F175BBDA3CCDB4813817AC8535977BB24267283D0E93F97E4129AF6D9F42Cv6eDJ" TargetMode="External"/><Relationship Id="rId43" Type="http://schemas.openxmlformats.org/officeDocument/2006/relationships/hyperlink" Target="consultantplus://offline/ref=C3B5AD20C02580969D8AFBF00E57DFA07AF2A9420805C7081A0F175BBDA3CCDB4813817AC8545875BA24267283D0E93F97E4129AF6D9F42Cv6eDJ" TargetMode="External"/><Relationship Id="rId48" Type="http://schemas.openxmlformats.org/officeDocument/2006/relationships/hyperlink" Target="consultantplus://offline/ref=C3B5AD20C02580969D8AFBF00E57DFA07AF2A9420805C7081A0F175BBDA3CCDB4813817AC854587ABA24267283D0E93F97E4129AF6D9F42Cv6eDJ" TargetMode="External"/><Relationship Id="rId56" Type="http://schemas.openxmlformats.org/officeDocument/2006/relationships/hyperlink" Target="consultantplus://offline/ref=C3B5AD20C02580969D8AFBF00E57DFA07AF2A9420805C7081A0F175BBDA3CCDB4813817AC8535974BB24267283D0E93F97E4129AF6D9F42Cv6eDJ" TargetMode="External"/><Relationship Id="rId64" Type="http://schemas.openxmlformats.org/officeDocument/2006/relationships/hyperlink" Target="consultantplus://offline/ref=C3B5AD20C02580969D8AFBF00E57DFA07AF5A84C0806C7081A0F175BBDA3CCDB4813817ACB515371BE24267283D0E93F97E4129AF6D9F42Cv6eDJ" TargetMode="External"/><Relationship Id="rId69" Type="http://schemas.openxmlformats.org/officeDocument/2006/relationships/hyperlink" Target="consultantplus://offline/ref=C3B5AD20C02580969D8AFBF00E57DFA07AF5A84C0806C7081A0F175BBDA3CCDB4813817ACB515377B624267283D0E93F97E4129AF6D9F42Cv6eDJ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C3B5AD20C02580969D8AFBF00E57DFA07AF5A84C0806C7081A0F175BBDA3CCDB4813817ACB50577BBC24267283D0E93F97E4129AF6D9F42Cv6eDJ" TargetMode="External"/><Relationship Id="rId51" Type="http://schemas.openxmlformats.org/officeDocument/2006/relationships/hyperlink" Target="consultantplus://offline/ref=C3B5AD20C02580969D8AFBF00E57DFA07AF2A9420805C7081A0F175BBDA3CCDB4813817AC854587BB824267283D0E93F97E4129AF6D9F42Cv6eDJ" TargetMode="External"/><Relationship Id="rId72" Type="http://schemas.openxmlformats.org/officeDocument/2006/relationships/hyperlink" Target="consultantplus://offline/ref=C3B5AD20C02580969D8AFBF00E57DFA07AF2A9420805C7081A0F175BBDA3CCDB5A13D976CA5E4F72BF317023C5v8e5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3B5AD20C02580969D8AFBF00E57DFA07AF2A9420805C7081A0F175BBDA3CCDB4813817AC8535673BE24267283D0E93F97E4129AF6D9F42Cv6eDJ" TargetMode="External"/><Relationship Id="rId17" Type="http://schemas.openxmlformats.org/officeDocument/2006/relationships/hyperlink" Target="consultantplus://offline/ref=C3B5AD20C02580969D8AFBF00E57DFA07AF2A9420805C7081A0F175BBDA3CCDB4813817AC8535971B724267283D0E93F97E4129AF6D9F42Cv6eDJ" TargetMode="External"/><Relationship Id="rId25" Type="http://schemas.openxmlformats.org/officeDocument/2006/relationships/hyperlink" Target="consultantplus://offline/ref=C3B5AD20C02580969D8AFBF00E57DFA07AF5A84C0806C7081A0F175BBDA3CCDB4813817ACB505376B624267283D0E93F97E4129AF6D9F42Cv6eDJ" TargetMode="External"/><Relationship Id="rId33" Type="http://schemas.openxmlformats.org/officeDocument/2006/relationships/hyperlink" Target="consultantplus://offline/ref=C3B5AD20C02580969D8AFBF00E57DFA07AF2A9420805C7081A0F175BBDA3CCDB4813817AC853547ABC24267283D0E93F97E4129AF6D9F42Cv6eDJ" TargetMode="External"/><Relationship Id="rId38" Type="http://schemas.openxmlformats.org/officeDocument/2006/relationships/hyperlink" Target="consultantplus://offline/ref=C3B5AD20C02580969D8AFBF00E57DFA07AF2A9420805C7081A0F175BBDA3CCDB4813817AC8535971BD24267283D0E93F97E4129AF6D9F42Cv6eDJ" TargetMode="External"/><Relationship Id="rId46" Type="http://schemas.openxmlformats.org/officeDocument/2006/relationships/hyperlink" Target="consultantplus://offline/ref=C3B5AD20C02580969D8AFBF00E57DFA07AF2A9420805C7081A0F175BBDA3CCDB4813817AC854587ABE24267283D0E93F97E4129AF6D9F42Cv6eDJ" TargetMode="External"/><Relationship Id="rId59" Type="http://schemas.openxmlformats.org/officeDocument/2006/relationships/hyperlink" Target="consultantplus://offline/ref=C3B5AD20C02580969D8AFBF00E57DFA07AF5A84C0806C7081A0F175BBDA3CCDB4813817ACB555073BC24267283D0E93F97E4129AF6D9F42Cv6eDJ" TargetMode="External"/><Relationship Id="rId67" Type="http://schemas.openxmlformats.org/officeDocument/2006/relationships/hyperlink" Target="consultantplus://offline/ref=C3B5AD20C02580969D8AFBF00E57DFA07AF5A84C0806C7081A0F175BBDA3CCDB4813817ACB515377BC24267283D0E93F97E4129AF6D9F42Cv6eDJ" TargetMode="External"/><Relationship Id="rId20" Type="http://schemas.openxmlformats.org/officeDocument/2006/relationships/hyperlink" Target="consultantplus://offline/ref=C3B5AD20C02580969D8AFBF00E57DFA07AF5A84C0806C7081A0F175BBDA3CCDB4813817ACB505873BA24267283D0E93F97E4129AF6D9F42Cv6eDJ" TargetMode="External"/><Relationship Id="rId41" Type="http://schemas.openxmlformats.org/officeDocument/2006/relationships/hyperlink" Target="consultantplus://offline/ref=C3B5AD20C02580969D8AFBF00E57DFA07AF2A9420805C7081A0F175BBDA3CCDB4813817AC8535972BF24267283D0E93F97E4129AF6D9F42Cv6eDJ" TargetMode="External"/><Relationship Id="rId54" Type="http://schemas.openxmlformats.org/officeDocument/2006/relationships/hyperlink" Target="consultantplus://offline/ref=C3B5AD20C02580969D8AFBF00E57DFA07AF5A84C0806C7081A0F175BBDA3CCDB4813817ACB515372B824267283D0E93F97E4129AF6D9F42Cv6eDJ" TargetMode="External"/><Relationship Id="rId62" Type="http://schemas.openxmlformats.org/officeDocument/2006/relationships/hyperlink" Target="consultantplus://offline/ref=C3B5AD20C02580969D8AFBF00E57DFA07AF5A84C0806C7081A0F175BBDA3CCDB4813817ACB515370BC24267283D0E93F97E4129AF6D9F42Cv6eDJ" TargetMode="External"/><Relationship Id="rId70" Type="http://schemas.openxmlformats.org/officeDocument/2006/relationships/hyperlink" Target="consultantplus://offline/ref=C3B5AD20C02580969D8AFBF00E57DFA07AF2A9420805C7081A0F175BBDA3CCDB4813817AC8535970BD24267283D0E93F97E4129AF6D9F42Cv6eDJ" TargetMode="External"/><Relationship Id="rId75" Type="http://schemas.openxmlformats.org/officeDocument/2006/relationships/hyperlink" Target="consultantplus://offline/ref=C3B5AD20C02580969D8AFBF00E57DFA07AF4AF430604C7081A0F175BBDA3CCDB4813817AC8565775B924267283D0E93F97E4129AF6D9F42Cv6e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B5AD20C02580969D8AFBF00E57DFA07AF5A84C0806C7081A0F175BBDA3CCDB5A13D976CA5E4F72BF317023C5v8e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75</Pages>
  <Words>10377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2020-01-29T13:40:00Z</dcterms:created>
  <dcterms:modified xsi:type="dcterms:W3CDTF">2020-01-29T13:41:00Z</dcterms:modified>
</cp:coreProperties>
</file>